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6D" w:rsidRPr="00463993" w:rsidRDefault="00C905F5" w:rsidP="00174E20">
      <w:pPr>
        <w:pStyle w:val="a4"/>
        <w:spacing w:before="0" w:line="276" w:lineRule="auto"/>
        <w:ind w:left="0" w:right="-29" w:firstLine="0"/>
        <w:jc w:val="center"/>
        <w:rPr>
          <w:rStyle w:val="a8"/>
          <w:color w:val="17365D" w:themeColor="text2" w:themeShade="BF"/>
        </w:rPr>
      </w:pPr>
      <w:r>
        <w:rPr>
          <w:rStyle w:val="a8"/>
          <w:color w:val="17365D" w:themeColor="text2" w:themeShade="BF"/>
        </w:rPr>
        <w:t xml:space="preserve">Публичная </w:t>
      </w:r>
      <w:r w:rsidR="004B466D" w:rsidRPr="00463993">
        <w:rPr>
          <w:rStyle w:val="a8"/>
          <w:color w:val="17365D" w:themeColor="text2" w:themeShade="BF"/>
        </w:rPr>
        <w:t>о</w:t>
      </w:r>
      <w:r w:rsidR="001832BB" w:rsidRPr="00463993">
        <w:rPr>
          <w:rStyle w:val="a8"/>
          <w:color w:val="17365D" w:themeColor="text2" w:themeShade="BF"/>
        </w:rPr>
        <w:t>ферта</w:t>
      </w:r>
    </w:p>
    <w:p w:rsidR="0008751D" w:rsidRPr="00217F27" w:rsidRDefault="001832BB" w:rsidP="00174E20">
      <w:pPr>
        <w:pStyle w:val="a4"/>
        <w:spacing w:before="0" w:line="276" w:lineRule="auto"/>
        <w:ind w:left="0" w:right="-29" w:firstLine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463993">
        <w:rPr>
          <w:rFonts w:asciiTheme="minorHAnsi" w:hAnsiTheme="minorHAnsi" w:cstheme="minorHAnsi"/>
          <w:color w:val="17365D" w:themeColor="text2" w:themeShade="BF"/>
        </w:rPr>
        <w:t xml:space="preserve">для </w:t>
      </w:r>
      <w:r w:rsidR="00B87AE4">
        <w:rPr>
          <w:rFonts w:asciiTheme="minorHAnsi" w:hAnsiTheme="minorHAnsi" w:cstheme="minorHAnsi"/>
          <w:color w:val="17365D" w:themeColor="text2" w:themeShade="BF"/>
        </w:rPr>
        <w:t xml:space="preserve">покупателя </w:t>
      </w:r>
      <w:r w:rsidR="002E07A7">
        <w:rPr>
          <w:rFonts w:asciiTheme="minorHAnsi" w:hAnsiTheme="minorHAnsi" w:cstheme="minorHAnsi"/>
          <w:color w:val="17365D" w:themeColor="text2" w:themeShade="BF"/>
        </w:rPr>
        <w:t>с</w:t>
      </w:r>
      <w:r w:rsidR="006F4EBE">
        <w:rPr>
          <w:rFonts w:asciiTheme="minorHAnsi" w:hAnsiTheme="minorHAnsi" w:cstheme="minorHAnsi"/>
          <w:color w:val="17365D" w:themeColor="text2" w:themeShade="BF"/>
        </w:rPr>
        <w:t>айта</w:t>
      </w:r>
      <w:r w:rsidR="00FF7FD0">
        <w:rPr>
          <w:rFonts w:asciiTheme="minorHAnsi" w:hAnsiTheme="minorHAnsi" w:cstheme="minorHAnsi"/>
          <w:color w:val="17365D" w:themeColor="text2" w:themeShade="BF"/>
        </w:rPr>
        <w:t>/приложения</w:t>
      </w:r>
      <w:r w:rsidR="002E07A7">
        <w:rPr>
          <w:rFonts w:asciiTheme="minorHAnsi" w:hAnsiTheme="minorHAnsi" w:cstheme="minorHAnsi"/>
          <w:color w:val="17365D" w:themeColor="text2" w:themeShade="BF"/>
        </w:rPr>
        <w:t xml:space="preserve"> «Гонец»</w:t>
      </w:r>
    </w:p>
    <w:p w:rsidR="00592AD9" w:rsidRDefault="00592AD9" w:rsidP="00174E20">
      <w:pPr>
        <w:suppressAutoHyphens/>
        <w:spacing w:line="276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AD9" w:rsidRPr="00734746" w:rsidRDefault="00592AD9" w:rsidP="00174E20">
      <w:pPr>
        <w:suppressAutoHyphens/>
        <w:spacing w:line="276" w:lineRule="auto"/>
        <w:ind w:right="-2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34746">
        <w:rPr>
          <w:rFonts w:asciiTheme="minorHAnsi" w:eastAsia="Times New Roman" w:hAnsiTheme="minorHAnsi" w:cstheme="minorHAnsi"/>
          <w:b/>
          <w:sz w:val="24"/>
          <w:szCs w:val="24"/>
        </w:rPr>
        <w:t>Термины и определения</w:t>
      </w:r>
    </w:p>
    <w:p w:rsidR="00592AD9" w:rsidRDefault="00592AD9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</w:rPr>
      </w:pPr>
      <w:r w:rsidRPr="00AD0A2F">
        <w:rPr>
          <w:rFonts w:asciiTheme="minorHAnsi" w:eastAsia="Times New Roman" w:hAnsiTheme="minorHAnsi" w:cstheme="minorHAnsi"/>
          <w:b/>
          <w:bCs/>
          <w:u w:val="single"/>
        </w:rPr>
        <w:t>Оферта</w:t>
      </w:r>
      <w:r w:rsidRPr="00AD0A2F">
        <w:rPr>
          <w:rFonts w:asciiTheme="minorHAnsi" w:eastAsia="Times New Roman" w:hAnsiTheme="minorHAnsi" w:cstheme="minorHAnsi"/>
          <w:bCs/>
        </w:rPr>
        <w:t xml:space="preserve"> - </w:t>
      </w:r>
      <w:r w:rsidRPr="00AD0A2F">
        <w:rPr>
          <w:rFonts w:asciiTheme="minorHAnsi" w:hAnsiTheme="minorHAnsi" w:cstheme="minorHAnsi"/>
        </w:rPr>
        <w:t xml:space="preserve">публичное предложение </w:t>
      </w:r>
      <w:r w:rsidR="000C0D98">
        <w:rPr>
          <w:rFonts w:asciiTheme="minorHAnsi" w:hAnsiTheme="minorHAnsi" w:cstheme="minorHAnsi"/>
        </w:rPr>
        <w:t>Администратора</w:t>
      </w:r>
      <w:r w:rsidRPr="00AD0A2F">
        <w:rPr>
          <w:rFonts w:asciiTheme="minorHAnsi" w:hAnsiTheme="minorHAnsi" w:cstheme="minorHAnsi"/>
        </w:rPr>
        <w:t xml:space="preserve">, адресованное любому физическому лицу (гражданину), </w:t>
      </w:r>
      <w:r w:rsidR="00736BC8" w:rsidRPr="00736BC8">
        <w:rPr>
          <w:rFonts w:asciiTheme="minorHAnsi" w:hAnsiTheme="minorHAnsi" w:cstheme="minorHAnsi"/>
        </w:rPr>
        <w:t xml:space="preserve">обладающему необходимой право- и дееспособностью </w:t>
      </w:r>
      <w:r w:rsidRPr="00AD0A2F">
        <w:rPr>
          <w:rFonts w:asciiTheme="minorHAnsi" w:hAnsiTheme="minorHAnsi" w:cstheme="minorHAnsi"/>
        </w:rPr>
        <w:t xml:space="preserve">заключить с ним </w:t>
      </w:r>
      <w:r w:rsidR="000C0D98">
        <w:rPr>
          <w:rFonts w:asciiTheme="minorHAnsi" w:hAnsiTheme="minorHAnsi" w:cstheme="minorHAnsi"/>
        </w:rPr>
        <w:t xml:space="preserve">настоящий </w:t>
      </w:r>
      <w:r w:rsidRPr="00AD0A2F">
        <w:rPr>
          <w:rFonts w:asciiTheme="minorHAnsi" w:hAnsiTheme="minorHAnsi" w:cstheme="minorHAnsi"/>
        </w:rPr>
        <w:t>договор (далее – «Договор») на существующих условиях, содержащихся в Договоре, включая все его приложения.</w:t>
      </w:r>
    </w:p>
    <w:p w:rsidR="00736BC8" w:rsidRDefault="00736BC8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AD0A2F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Акцепт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- полное и безоговорочное принятие </w:t>
      </w:r>
      <w:r w:rsidR="007009A6">
        <w:rPr>
          <w:rFonts w:asciiTheme="minorHAnsi" w:hAnsiTheme="minorHAnsi" w:cstheme="minorHAnsi"/>
          <w:color w:val="202122"/>
          <w:shd w:val="clear" w:color="auto" w:fill="FFFFFF"/>
        </w:rPr>
        <w:t>Покупателе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>м условий Договора.</w:t>
      </w:r>
    </w:p>
    <w:p w:rsidR="00CD7B8F" w:rsidRDefault="00CD7B8F" w:rsidP="00174E20">
      <w:pPr>
        <w:suppressAutoHyphens/>
        <w:spacing w:line="276" w:lineRule="auto"/>
        <w:ind w:right="-29"/>
        <w:jc w:val="both"/>
      </w:pPr>
      <w:r w:rsidRPr="007009A6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Сайт</w:t>
      </w:r>
      <w:r w:rsidR="00DC11AE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 «Гонец» (далее – «Сайт»)</w:t>
      </w:r>
      <w:r w:rsidR="007009A6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2"/>
          <w:shd w:val="clear" w:color="auto" w:fill="FFFFFF"/>
        </w:rPr>
        <w:t>–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1B628F">
        <w:t xml:space="preserve">совокупность размещенных в сети интернет веб-страниц </w:t>
      </w:r>
      <w:r w:rsidR="00471BB7">
        <w:t>Администратора</w:t>
      </w:r>
      <w:r w:rsidR="001B628F">
        <w:t>, объединенных единой темой, дизайном и единым адресным пространством доменов, включающее, но не ограничивающееся следующим доменным именем</w:t>
      </w:r>
      <w:r w:rsidR="001B628F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hyperlink r:id="rId6" w:history="1">
        <w:r w:rsidR="006F4EBE" w:rsidRPr="00BC2237">
          <w:rPr>
            <w:rStyle w:val="a7"/>
          </w:rPr>
          <w:t>https://gonec-eda.ru/</w:t>
        </w:r>
      </w:hyperlink>
      <w:r w:rsidR="006F4EBE">
        <w:t xml:space="preserve">. </w:t>
      </w:r>
    </w:p>
    <w:p w:rsidR="004F4BB1" w:rsidRDefault="00DC11AE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E53B4C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Мобильное </w:t>
      </w:r>
      <w:r w:rsidRPr="00DC11AE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приложение </w:t>
      </w:r>
      <w:r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«Гонец» </w:t>
      </w:r>
      <w:r w:rsidRPr="00DC11AE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(далее – «Приложение»</w:t>
      </w:r>
      <w:r w:rsidR="004F4BB1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, «Приложение «Гонец»»</w:t>
      </w:r>
      <w:r w:rsidRPr="00DC11AE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)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 xml:space="preserve"> – мобильное приложение </w:t>
      </w:r>
      <w:proofErr w:type="spellStart"/>
      <w:r w:rsidR="004F4BB1">
        <w:rPr>
          <w:rFonts w:asciiTheme="minorHAnsi" w:hAnsiTheme="minorHAnsi" w:cstheme="minorHAnsi"/>
          <w:color w:val="202122"/>
          <w:shd w:val="clear" w:color="auto" w:fill="FFFFFF"/>
        </w:rPr>
        <w:t>Gonec</w:t>
      </w:r>
      <w:proofErr w:type="spellEnd"/>
      <w:r w:rsidR="004F4BB1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proofErr w:type="spellStart"/>
      <w:r w:rsidR="004F4BB1">
        <w:rPr>
          <w:rFonts w:asciiTheme="minorHAnsi" w:hAnsiTheme="minorHAnsi" w:cstheme="minorHAnsi"/>
          <w:color w:val="202122"/>
          <w:shd w:val="clear" w:color="auto" w:fill="FFFFFF"/>
        </w:rPr>
        <w:t>eda</w:t>
      </w:r>
      <w:proofErr w:type="spellEnd"/>
      <w:r w:rsidR="004F4BB1">
        <w:rPr>
          <w:rFonts w:asciiTheme="minorHAnsi" w:hAnsiTheme="minorHAnsi" w:cstheme="minorHAnsi"/>
          <w:color w:val="202122"/>
          <w:shd w:val="clear" w:color="auto" w:fill="FFFFFF"/>
        </w:rPr>
        <w:t>/</w:t>
      </w:r>
      <w:r w:rsidR="004F4BB1" w:rsidRPr="004F4BB1">
        <w:rPr>
          <w:rFonts w:asciiTheme="minorHAnsi" w:hAnsiTheme="minorHAnsi" w:cstheme="minorHAnsi"/>
          <w:color w:val="202122"/>
          <w:shd w:val="clear" w:color="auto" w:fill="FFFFFF"/>
        </w:rPr>
        <w:t>Гонец/ Гонец Курьер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 xml:space="preserve">, предназначенное для установки на мобильные устройства. Ссылки для скачивания 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приложения 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>«</w:t>
      </w:r>
      <w:r>
        <w:rPr>
          <w:rFonts w:asciiTheme="minorHAnsi" w:hAnsiTheme="minorHAnsi" w:cstheme="minorHAnsi"/>
          <w:color w:val="202122"/>
          <w:shd w:val="clear" w:color="auto" w:fill="FFFFFF"/>
        </w:rPr>
        <w:t>Гонец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 xml:space="preserve">» </w:t>
      </w:r>
      <w:r>
        <w:rPr>
          <w:rFonts w:asciiTheme="minorHAnsi" w:hAnsiTheme="minorHAnsi" w:cstheme="minorHAnsi"/>
          <w:color w:val="202122"/>
          <w:shd w:val="clear" w:color="auto" w:fill="FFFFFF"/>
        </w:rPr>
        <w:t>доступны с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 xml:space="preserve"> сайтов магазинов приложений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по адресам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>: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</w:p>
    <w:p w:rsidR="004F4BB1" w:rsidRDefault="00F6645C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hyperlink r:id="rId7" w:history="1">
        <w:r w:rsidR="00DC11AE" w:rsidRPr="00BC2237">
          <w:rPr>
            <w:rStyle w:val="a7"/>
            <w:rFonts w:asciiTheme="minorHAnsi" w:hAnsiTheme="minorHAnsi" w:cstheme="minorHAnsi"/>
            <w:shd w:val="clear" w:color="auto" w:fill="FFFFFF"/>
          </w:rPr>
          <w:t>https://apps.apple.com/app/id6504554330</w:t>
        </w:r>
      </w:hyperlink>
      <w:r w:rsidR="00DC11AE"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</w:p>
    <w:p w:rsidR="004F4BB1" w:rsidRDefault="00F6645C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hyperlink r:id="rId8" w:history="1">
        <w:r w:rsidR="00DC11AE" w:rsidRPr="00BC2237">
          <w:rPr>
            <w:rStyle w:val="a7"/>
            <w:rFonts w:asciiTheme="minorHAnsi" w:hAnsiTheme="minorHAnsi" w:cstheme="minorHAnsi"/>
            <w:shd w:val="clear" w:color="auto" w:fill="FFFFFF"/>
          </w:rPr>
          <w:t>https://play.google.com/store/apps/details?id=com.programlab.gonec&amp;hl=ru</w:t>
        </w:r>
      </w:hyperlink>
      <w:r w:rsidR="00DC11AE"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</w:p>
    <w:p w:rsidR="00DC11AE" w:rsidRDefault="00F6645C" w:rsidP="00174E20">
      <w:pPr>
        <w:suppressAutoHyphens/>
        <w:spacing w:line="276" w:lineRule="auto"/>
        <w:ind w:right="-29"/>
        <w:jc w:val="both"/>
      </w:pPr>
      <w:hyperlink r:id="rId9" w:history="1">
        <w:r w:rsidR="00DC11AE" w:rsidRPr="00BC2237">
          <w:rPr>
            <w:rStyle w:val="a7"/>
            <w:rFonts w:asciiTheme="minorHAnsi" w:hAnsiTheme="minorHAnsi" w:cstheme="minorHAnsi"/>
            <w:shd w:val="clear" w:color="auto" w:fill="FFFFFF"/>
          </w:rPr>
          <w:t>https://www.rustore.ru/catalog/app/com.programlab.gonec</w:t>
        </w:r>
      </w:hyperlink>
      <w:r w:rsidR="00DC11AE">
        <w:rPr>
          <w:rFonts w:asciiTheme="minorHAnsi" w:hAnsiTheme="minorHAnsi" w:cstheme="minorHAnsi"/>
          <w:color w:val="202122"/>
          <w:shd w:val="clear" w:color="auto" w:fill="FFFFFF"/>
        </w:rPr>
        <w:t xml:space="preserve">. </w:t>
      </w:r>
    </w:p>
    <w:p w:rsidR="007009A6" w:rsidRPr="007009A6" w:rsidRDefault="007009A6" w:rsidP="00174E20">
      <w:pPr>
        <w:suppressAutoHyphens/>
        <w:spacing w:line="276" w:lineRule="auto"/>
        <w:ind w:right="-29"/>
        <w:jc w:val="both"/>
      </w:pPr>
      <w:r>
        <w:rPr>
          <w:b/>
          <w:u w:val="single"/>
        </w:rPr>
        <w:t>Покупатель</w:t>
      </w:r>
      <w:r w:rsidRPr="007009A6">
        <w:t xml:space="preserve"> – любое физическое лицо, обладающее необходимой право- и дееспособностью для заключения и исполнения настоящего Договора, осуществившее Акцепт настоящей Оферты и </w:t>
      </w:r>
      <w:r w:rsidR="00174E20">
        <w:t>использующий Сайт</w:t>
      </w:r>
      <w:r w:rsidR="00D90931">
        <w:t>/Приложение</w:t>
      </w:r>
      <w:r w:rsidR="00DC11AE">
        <w:t xml:space="preserve"> Администратора для заказа доставки Товара </w:t>
      </w:r>
      <w:r>
        <w:t>в соответствии с условиями настоящего</w:t>
      </w:r>
      <w:r w:rsidRPr="007009A6">
        <w:t xml:space="preserve"> Договор</w:t>
      </w:r>
      <w:r>
        <w:t>а</w:t>
      </w:r>
      <w:r w:rsidRPr="007009A6">
        <w:t>.</w:t>
      </w:r>
    </w:p>
    <w:p w:rsidR="007009A6" w:rsidRDefault="007009A6" w:rsidP="00174E20">
      <w:pPr>
        <w:suppressAutoHyphens/>
        <w:spacing w:line="276" w:lineRule="auto"/>
        <w:ind w:right="-29"/>
        <w:jc w:val="both"/>
      </w:pPr>
      <w:r w:rsidRPr="007009A6">
        <w:rPr>
          <w:b/>
          <w:u w:val="single"/>
        </w:rPr>
        <w:t>Пользователь</w:t>
      </w:r>
      <w:r w:rsidRPr="007009A6">
        <w:rPr>
          <w:b/>
        </w:rPr>
        <w:t xml:space="preserve"> </w:t>
      </w:r>
      <w:r w:rsidRPr="007009A6">
        <w:t xml:space="preserve">– любой посетитель Сайта </w:t>
      </w:r>
      <w:hyperlink r:id="rId10" w:history="1">
        <w:r w:rsidR="006F4EBE" w:rsidRPr="00BC2237">
          <w:rPr>
            <w:rStyle w:val="a7"/>
          </w:rPr>
          <w:t>https://gonec-eda.ru/</w:t>
        </w:r>
      </w:hyperlink>
      <w:r w:rsidR="00D90931">
        <w:t xml:space="preserve"> или Приложения «Гонец»</w:t>
      </w:r>
      <w:r>
        <w:t xml:space="preserve">. </w:t>
      </w:r>
      <w:r w:rsidRPr="007009A6">
        <w:t xml:space="preserve">  </w:t>
      </w:r>
    </w:p>
    <w:p w:rsidR="00174E20" w:rsidRPr="00174E20" w:rsidRDefault="00146780" w:rsidP="00174E20">
      <w:pPr>
        <w:suppressAutoHyphens/>
        <w:spacing w:line="276" w:lineRule="auto"/>
        <w:ind w:right="-29"/>
        <w:jc w:val="both"/>
      </w:pPr>
      <w:r>
        <w:rPr>
          <w:b/>
          <w:u w:val="single"/>
        </w:rPr>
        <w:t>Администратор Сайта (далее – «Администратор»)</w:t>
      </w:r>
      <w:r>
        <w:t xml:space="preserve"> </w:t>
      </w:r>
      <w:r w:rsidRPr="007009A6">
        <w:t xml:space="preserve">– владелец Сайта </w:t>
      </w:r>
      <w:hyperlink r:id="rId11" w:history="1">
        <w:r w:rsidR="006F4EBE" w:rsidRPr="00BC2237">
          <w:rPr>
            <w:rStyle w:val="a7"/>
          </w:rPr>
          <w:t>https://gonec-eda.ru/</w:t>
        </w:r>
      </w:hyperlink>
      <w:r w:rsidR="00D90931">
        <w:t xml:space="preserve"> и Приложения «Гонец»</w:t>
      </w:r>
      <w:r>
        <w:t xml:space="preserve">, </w:t>
      </w:r>
      <w:r w:rsidR="00174E20" w:rsidRPr="00174E20">
        <w:t xml:space="preserve">ИП </w:t>
      </w:r>
      <w:proofErr w:type="spellStart"/>
      <w:r w:rsidR="00174E20" w:rsidRPr="00174E20">
        <w:t>Великохатская</w:t>
      </w:r>
      <w:proofErr w:type="spellEnd"/>
      <w:r w:rsidR="00174E20" w:rsidRPr="00174E20">
        <w:t xml:space="preserve"> Валерия Владиславовна, ИНН 345950608103</w:t>
      </w:r>
      <w:r w:rsidR="00174E20">
        <w:t xml:space="preserve">, </w:t>
      </w:r>
      <w:r w:rsidR="00174E20" w:rsidRPr="00174E20">
        <w:t>ОГРНИП 324940100039742</w:t>
      </w:r>
      <w:r w:rsidR="00174E20">
        <w:t>.</w:t>
      </w:r>
    </w:p>
    <w:p w:rsidR="007009A6" w:rsidRPr="007009A6" w:rsidRDefault="007009A6" w:rsidP="00174E20">
      <w:pPr>
        <w:suppressAutoHyphens/>
        <w:spacing w:line="276" w:lineRule="auto"/>
        <w:ind w:right="-29"/>
        <w:jc w:val="both"/>
      </w:pPr>
      <w:r>
        <w:rPr>
          <w:b/>
          <w:u w:val="single"/>
        </w:rPr>
        <w:t>Продавец</w:t>
      </w:r>
      <w:r>
        <w:t xml:space="preserve"> </w:t>
      </w:r>
      <w:r w:rsidRPr="007009A6">
        <w:t xml:space="preserve">– </w:t>
      </w:r>
      <w:r w:rsidR="00146780">
        <w:t>любое юридическое лицо</w:t>
      </w:r>
      <w:r w:rsidR="00DC11AE">
        <w:t xml:space="preserve"> или индивидуальный предприниматель</w:t>
      </w:r>
      <w:r w:rsidR="00146780">
        <w:t xml:space="preserve">, </w:t>
      </w:r>
      <w:r w:rsidR="00471BB7">
        <w:t>зарегистрированн</w:t>
      </w:r>
      <w:r w:rsidR="00DC11AE">
        <w:t>ый</w:t>
      </w:r>
      <w:r w:rsidR="00471BB7">
        <w:t xml:space="preserve"> на Сайте</w:t>
      </w:r>
      <w:r w:rsidR="00D90931">
        <w:t>/в Приложении</w:t>
      </w:r>
      <w:r w:rsidR="00471BB7">
        <w:t xml:space="preserve"> под аккаунтом с функцией Продавца</w:t>
      </w:r>
      <w:r w:rsidR="00146780" w:rsidRPr="00146780">
        <w:t xml:space="preserve"> и </w:t>
      </w:r>
      <w:r w:rsidR="00471BB7">
        <w:t>размещающ</w:t>
      </w:r>
      <w:r w:rsidR="00DC11AE">
        <w:t>ий</w:t>
      </w:r>
      <w:r w:rsidR="00471BB7">
        <w:t xml:space="preserve"> предложение на Сайте</w:t>
      </w:r>
      <w:r w:rsidR="00D90931">
        <w:t>/в Приложении</w:t>
      </w:r>
      <w:r w:rsidR="00471BB7">
        <w:t xml:space="preserve"> о покупке своего</w:t>
      </w:r>
      <w:r w:rsidR="00146780" w:rsidRPr="00146780">
        <w:t xml:space="preserve"> Товар</w:t>
      </w:r>
      <w:r w:rsidR="00471BB7">
        <w:t>а</w:t>
      </w:r>
      <w:r w:rsidR="00146780" w:rsidRPr="00146780">
        <w:t xml:space="preserve"> П</w:t>
      </w:r>
      <w:r w:rsidR="00471BB7">
        <w:t>окупателям</w:t>
      </w:r>
      <w:r w:rsidR="00146780" w:rsidRPr="00146780">
        <w:t xml:space="preserve"> в соответствии с условиями настоящего Договора.</w:t>
      </w:r>
    </w:p>
    <w:p w:rsidR="006F4EBE" w:rsidRPr="00AD0A2F" w:rsidRDefault="006F4EBE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AD0A2F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Товар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– </w:t>
      </w:r>
      <w:r w:rsidR="00B94621">
        <w:rPr>
          <w:rFonts w:asciiTheme="minorHAnsi" w:hAnsiTheme="minorHAnsi" w:cstheme="minorHAnsi"/>
          <w:color w:val="202122"/>
          <w:shd w:val="clear" w:color="auto" w:fill="FFFFFF"/>
        </w:rPr>
        <w:t>любой продукт: готовая еда, продовольственные и непродовольственные товары, медицинская продукция, сопутствующие продукты, услуги и т.п.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B26033">
        <w:rPr>
          <w:rFonts w:asciiTheme="minorHAnsi" w:hAnsiTheme="minorHAnsi" w:cstheme="minorHAnsi"/>
          <w:color w:val="202122"/>
          <w:shd w:val="clear" w:color="auto" w:fill="FFFFFF"/>
        </w:rPr>
        <w:t>(далее – «Товар»),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B26033">
        <w:rPr>
          <w:rFonts w:asciiTheme="minorHAnsi" w:hAnsiTheme="minorHAnsi" w:cstheme="minorHAnsi"/>
          <w:color w:val="202122"/>
          <w:shd w:val="clear" w:color="auto" w:fill="FFFFFF"/>
        </w:rPr>
        <w:t xml:space="preserve">предложенные Продавцом для продажи (реализации) </w:t>
      </w:r>
      <w:r>
        <w:rPr>
          <w:rFonts w:asciiTheme="minorHAnsi" w:hAnsiTheme="minorHAnsi" w:cstheme="minorHAnsi"/>
          <w:color w:val="202122"/>
          <w:shd w:val="clear" w:color="auto" w:fill="FFFFFF"/>
        </w:rPr>
        <w:t>неограниченному кругу лиц (Покупателям)</w:t>
      </w:r>
      <w:r w:rsidRPr="00B26033">
        <w:rPr>
          <w:rFonts w:asciiTheme="minorHAnsi" w:hAnsiTheme="minorHAnsi" w:cstheme="minorHAnsi"/>
          <w:color w:val="202122"/>
          <w:shd w:val="clear" w:color="auto" w:fill="FFFFFF"/>
        </w:rPr>
        <w:t xml:space="preserve"> путем размещения информации о них на 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>интернет-сайте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Администратора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hyperlink r:id="rId12" w:history="1">
        <w:r w:rsidRPr="00BC2237">
          <w:rPr>
            <w:rStyle w:val="a7"/>
          </w:rPr>
          <w:t>https://gonec-eda.ru/</w:t>
        </w:r>
      </w:hyperlink>
      <w:r w:rsidR="00D90931">
        <w:t xml:space="preserve"> и в Приложении «Гонец»</w:t>
      </w:r>
      <w:r>
        <w:t xml:space="preserve">. </w:t>
      </w:r>
    </w:p>
    <w:p w:rsidR="000170C0" w:rsidRDefault="000170C0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AD0A2F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Заказ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- оформленная Заявка </w:t>
      </w:r>
      <w:r w:rsidR="007009A6">
        <w:rPr>
          <w:rFonts w:asciiTheme="minorHAnsi" w:hAnsiTheme="minorHAnsi" w:cstheme="minorHAnsi"/>
          <w:color w:val="202122"/>
          <w:shd w:val="clear" w:color="auto" w:fill="FFFFFF"/>
        </w:rPr>
        <w:t>Покупателя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0C0D98">
        <w:rPr>
          <w:rFonts w:asciiTheme="minorHAnsi" w:hAnsiTheme="minorHAnsi" w:cstheme="minorHAnsi"/>
          <w:color w:val="202122"/>
          <w:shd w:val="clear" w:color="auto" w:fill="FFFFFF"/>
        </w:rPr>
        <w:t xml:space="preserve">на </w:t>
      </w:r>
      <w:r w:rsidR="00B94621">
        <w:rPr>
          <w:rFonts w:asciiTheme="minorHAnsi" w:hAnsiTheme="minorHAnsi" w:cstheme="minorHAnsi"/>
          <w:color w:val="202122"/>
          <w:shd w:val="clear" w:color="auto" w:fill="FFFFFF"/>
        </w:rPr>
        <w:t xml:space="preserve">доставку Товара с целью его </w:t>
      </w:r>
      <w:r w:rsidR="000C0D98">
        <w:rPr>
          <w:rFonts w:asciiTheme="minorHAnsi" w:hAnsiTheme="minorHAnsi" w:cstheme="minorHAnsi"/>
          <w:color w:val="202122"/>
          <w:shd w:val="clear" w:color="auto" w:fill="FFFFFF"/>
        </w:rPr>
        <w:t>покупк</w:t>
      </w:r>
      <w:r w:rsidR="00B94621">
        <w:rPr>
          <w:rFonts w:asciiTheme="minorHAnsi" w:hAnsiTheme="minorHAnsi" w:cstheme="minorHAnsi"/>
          <w:color w:val="202122"/>
          <w:shd w:val="clear" w:color="auto" w:fill="FFFFFF"/>
        </w:rPr>
        <w:t>и</w:t>
      </w:r>
      <w:r w:rsidR="000C0D98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>в форме обратной связи</w:t>
      </w:r>
      <w:r w:rsidR="00736BC8">
        <w:rPr>
          <w:rFonts w:asciiTheme="minorHAnsi" w:hAnsiTheme="minorHAnsi" w:cstheme="minorHAnsi"/>
          <w:color w:val="202122"/>
          <w:shd w:val="clear" w:color="auto" w:fill="FFFFFF"/>
        </w:rPr>
        <w:t xml:space="preserve"> на Сайте</w:t>
      </w:r>
      <w:r w:rsidR="00D90931">
        <w:rPr>
          <w:rFonts w:asciiTheme="minorHAnsi" w:hAnsiTheme="minorHAnsi" w:cstheme="minorHAnsi"/>
          <w:color w:val="202122"/>
          <w:shd w:val="clear" w:color="auto" w:fill="FFFFFF"/>
        </w:rPr>
        <w:t>/в Приложении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>.</w:t>
      </w:r>
    </w:p>
    <w:p w:rsidR="009A6695" w:rsidRDefault="009A6695" w:rsidP="009A6695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040964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Личный кабинет</w:t>
      </w:r>
      <w:r w:rsidR="00B87AE4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 Покупателя (далее – «Личный кабинет»)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– закрытая страница Сайта (аккаунт), доступная </w:t>
      </w:r>
      <w:r w:rsidR="00B87AE4">
        <w:rPr>
          <w:rFonts w:asciiTheme="minorHAnsi" w:hAnsiTheme="minorHAnsi" w:cstheme="minorHAnsi"/>
          <w:color w:val="202122"/>
          <w:shd w:val="clear" w:color="auto" w:fill="FFFFFF"/>
        </w:rPr>
        <w:t>Покупателю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после регистрации и авторизации, содержащая сведения об персональных данных Пользователя, </w:t>
      </w:r>
      <w:r w:rsidR="00B87AE4">
        <w:rPr>
          <w:rFonts w:asciiTheme="minorHAnsi" w:hAnsiTheme="minorHAnsi" w:cstheme="minorHAnsi"/>
          <w:color w:val="202122"/>
          <w:shd w:val="clear" w:color="auto" w:fill="FFFFFF"/>
        </w:rPr>
        <w:t xml:space="preserve">составе и статусов 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оформленных </w:t>
      </w:r>
      <w:r w:rsidR="00B87AE4">
        <w:rPr>
          <w:rFonts w:asciiTheme="minorHAnsi" w:hAnsiTheme="minorHAnsi" w:cstheme="minorHAnsi"/>
          <w:color w:val="202122"/>
          <w:shd w:val="clear" w:color="auto" w:fill="FFFFFF"/>
        </w:rPr>
        <w:t>Покупателем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Заказов, информацию о совершенных платежах и т.п.</w:t>
      </w:r>
    </w:p>
    <w:p w:rsidR="00E25279" w:rsidRPr="00E25279" w:rsidRDefault="00E25279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E25279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Персональные данные</w:t>
      </w:r>
      <w:r w:rsidRPr="00E25279">
        <w:rPr>
          <w:rFonts w:asciiTheme="minorHAnsi" w:hAnsiTheme="minorHAnsi" w:cstheme="minorHAnsi"/>
          <w:color w:val="202122"/>
          <w:shd w:val="clear" w:color="auto" w:fill="FFFFFF"/>
        </w:rPr>
        <w:t xml:space="preserve"> — данные, содержащие любую информацию о Пользователе (фамилия, имя, отчество, адрес электронной почты, номер телефона, </w:t>
      </w:r>
      <w:r w:rsidR="00B94621">
        <w:rPr>
          <w:rFonts w:asciiTheme="minorHAnsi" w:hAnsiTheme="minorHAnsi" w:cstheme="minorHAnsi"/>
          <w:color w:val="202122"/>
          <w:shd w:val="clear" w:color="auto" w:fill="FFFFFF"/>
        </w:rPr>
        <w:t>адрес доставки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  <w:r w:rsidRPr="00E25279">
        <w:rPr>
          <w:rFonts w:asciiTheme="minorHAnsi" w:hAnsiTheme="minorHAnsi" w:cstheme="minorHAnsi"/>
          <w:color w:val="202122"/>
          <w:shd w:val="clear" w:color="auto" w:fill="FFFFFF"/>
        </w:rPr>
        <w:t xml:space="preserve">ник в 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мессенджерах и </w:t>
      </w:r>
      <w:proofErr w:type="spellStart"/>
      <w:r>
        <w:rPr>
          <w:rFonts w:asciiTheme="minorHAnsi" w:hAnsiTheme="minorHAnsi" w:cstheme="minorHAnsi"/>
          <w:color w:val="202122"/>
          <w:shd w:val="clear" w:color="auto" w:fill="FFFFFF"/>
        </w:rPr>
        <w:t>соцсетях</w:t>
      </w:r>
      <w:proofErr w:type="spellEnd"/>
      <w:r w:rsidRPr="00E25279">
        <w:rPr>
          <w:rFonts w:asciiTheme="minorHAnsi" w:hAnsiTheme="minorHAnsi" w:cstheme="minorHAnsi"/>
          <w:color w:val="202122"/>
          <w:shd w:val="clear" w:color="auto" w:fill="FFFFFF"/>
        </w:rPr>
        <w:t>, другая информация, связанная с использованием функций Сайта</w:t>
      </w:r>
      <w:r w:rsidR="00D90931">
        <w:rPr>
          <w:rFonts w:asciiTheme="minorHAnsi" w:hAnsiTheme="minorHAnsi" w:cstheme="minorHAnsi"/>
          <w:color w:val="202122"/>
          <w:shd w:val="clear" w:color="auto" w:fill="FFFFFF"/>
        </w:rPr>
        <w:t>/Приложения</w:t>
      </w:r>
      <w:r w:rsidR="00174E20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E25279">
        <w:rPr>
          <w:rFonts w:asciiTheme="minorHAnsi" w:hAnsiTheme="minorHAnsi" w:cstheme="minorHAnsi"/>
          <w:color w:val="202122"/>
          <w:shd w:val="clear" w:color="auto" w:fill="FFFFFF"/>
        </w:rPr>
        <w:t xml:space="preserve"> которую Пользователь указывает по своему усмотрению).</w:t>
      </w:r>
    </w:p>
    <w:p w:rsidR="00E25279" w:rsidRDefault="00E25279" w:rsidP="00174E20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</w:p>
    <w:p w:rsidR="0008751D" w:rsidRPr="004B466D" w:rsidRDefault="001832BB" w:rsidP="00174E20">
      <w:pPr>
        <w:pStyle w:val="a5"/>
        <w:numPr>
          <w:ilvl w:val="0"/>
          <w:numId w:val="3"/>
        </w:numPr>
        <w:tabs>
          <w:tab w:val="left" w:pos="0"/>
        </w:tabs>
        <w:spacing w:before="1" w:line="276" w:lineRule="auto"/>
        <w:ind w:left="0" w:right="-29" w:firstLine="0"/>
        <w:jc w:val="center"/>
        <w:rPr>
          <w:b/>
          <w:sz w:val="24"/>
          <w:szCs w:val="24"/>
        </w:rPr>
      </w:pPr>
      <w:r w:rsidRPr="004B466D">
        <w:rPr>
          <w:b/>
          <w:sz w:val="24"/>
          <w:szCs w:val="24"/>
        </w:rPr>
        <w:t>Общие</w:t>
      </w:r>
      <w:r w:rsidRPr="004B466D">
        <w:rPr>
          <w:b/>
          <w:spacing w:val="-3"/>
          <w:sz w:val="24"/>
          <w:szCs w:val="24"/>
        </w:rPr>
        <w:t xml:space="preserve"> </w:t>
      </w:r>
      <w:r w:rsidRPr="004B466D">
        <w:rPr>
          <w:b/>
          <w:sz w:val="24"/>
          <w:szCs w:val="24"/>
        </w:rPr>
        <w:t>положения</w:t>
      </w:r>
    </w:p>
    <w:p w:rsidR="00E25279" w:rsidRPr="00E25279" w:rsidRDefault="004B466D" w:rsidP="00174E20">
      <w:pPr>
        <w:pStyle w:val="a5"/>
        <w:numPr>
          <w:ilvl w:val="1"/>
          <w:numId w:val="3"/>
        </w:numPr>
        <w:tabs>
          <w:tab w:val="left" w:pos="-993"/>
          <w:tab w:val="left" w:pos="-709"/>
        </w:tabs>
        <w:spacing w:line="276" w:lineRule="auto"/>
        <w:ind w:left="0" w:right="-29" w:firstLine="567"/>
        <w:jc w:val="both"/>
      </w:pPr>
      <w:proofErr w:type="gramStart"/>
      <w:r w:rsidRPr="004B466D">
        <w:t xml:space="preserve">Настоящий </w:t>
      </w:r>
      <w:r w:rsidR="000170C0">
        <w:t>Д</w:t>
      </w:r>
      <w:r w:rsidRPr="004B466D">
        <w:t>оговор является официальным предложением</w:t>
      </w:r>
      <w:r>
        <w:t xml:space="preserve"> </w:t>
      </w:r>
      <w:r w:rsidRPr="004B466D">
        <w:t>Публичн</w:t>
      </w:r>
      <w:r>
        <w:t>ой</w:t>
      </w:r>
      <w:r w:rsidRPr="004B466D">
        <w:t xml:space="preserve"> оферт</w:t>
      </w:r>
      <w:r>
        <w:t>ы</w:t>
      </w:r>
      <w:r w:rsidRPr="004B466D">
        <w:t xml:space="preserve"> (далее – «Оферта»)</w:t>
      </w:r>
      <w:r w:rsidR="00592AD9">
        <w:t xml:space="preserve"> </w:t>
      </w:r>
      <w:r w:rsidR="00174E20" w:rsidRPr="00174E20">
        <w:rPr>
          <w:b/>
        </w:rPr>
        <w:t>Индивидуального предпринимателя</w:t>
      </w:r>
      <w:r w:rsidR="00174E20" w:rsidRPr="00174E20">
        <w:t xml:space="preserve"> </w:t>
      </w:r>
      <w:proofErr w:type="spellStart"/>
      <w:r w:rsidR="00174E20" w:rsidRPr="00174E20">
        <w:rPr>
          <w:b/>
        </w:rPr>
        <w:t>Великохатск</w:t>
      </w:r>
      <w:r w:rsidR="00174E20">
        <w:rPr>
          <w:b/>
        </w:rPr>
        <w:t>ой</w:t>
      </w:r>
      <w:proofErr w:type="spellEnd"/>
      <w:r w:rsidR="00174E20" w:rsidRPr="00174E20">
        <w:rPr>
          <w:b/>
        </w:rPr>
        <w:t xml:space="preserve"> Валери</w:t>
      </w:r>
      <w:r w:rsidR="00174E20">
        <w:rPr>
          <w:b/>
        </w:rPr>
        <w:t>и</w:t>
      </w:r>
      <w:r w:rsidR="00174E20" w:rsidRPr="00174E20">
        <w:rPr>
          <w:b/>
        </w:rPr>
        <w:t xml:space="preserve"> Владиславовн</w:t>
      </w:r>
      <w:r w:rsidR="00174E20">
        <w:rPr>
          <w:b/>
        </w:rPr>
        <w:t>ы</w:t>
      </w:r>
      <w:r w:rsidR="00174E20" w:rsidRPr="00174E20">
        <w:t>, ИНН 345950608103, ОГРНИП 324940100039742</w:t>
      </w:r>
      <w:r w:rsidR="000C0D98">
        <w:t xml:space="preserve">, </w:t>
      </w:r>
      <w:r w:rsidRPr="004B466D">
        <w:t>именуем</w:t>
      </w:r>
      <w:r w:rsidR="00174E20">
        <w:t>ая</w:t>
      </w:r>
      <w:r w:rsidRPr="004B466D">
        <w:t xml:space="preserve"> в дальнейшем</w:t>
      </w:r>
      <w:r w:rsidR="001832BB">
        <w:t xml:space="preserve"> </w:t>
      </w:r>
      <w:r>
        <w:t>«</w:t>
      </w:r>
      <w:r w:rsidR="00471BB7">
        <w:t>Администратор</w:t>
      </w:r>
      <w:r w:rsidR="001832BB">
        <w:t>»,</w:t>
      </w:r>
      <w:r w:rsidR="001832BB" w:rsidRPr="007009A6">
        <w:rPr>
          <w:spacing w:val="1"/>
        </w:rPr>
        <w:t xml:space="preserve"> </w:t>
      </w:r>
      <w:r w:rsidR="001832BB">
        <w:t>публикует</w:t>
      </w:r>
      <w:r w:rsidR="001832BB" w:rsidRPr="007009A6">
        <w:rPr>
          <w:spacing w:val="-5"/>
        </w:rPr>
        <w:t xml:space="preserve"> </w:t>
      </w:r>
      <w:r w:rsidR="001832BB">
        <w:t>Публичную</w:t>
      </w:r>
      <w:r w:rsidR="001832BB" w:rsidRPr="007009A6">
        <w:rPr>
          <w:spacing w:val="-5"/>
        </w:rPr>
        <w:t xml:space="preserve"> </w:t>
      </w:r>
      <w:r w:rsidR="001832BB">
        <w:t>оферту</w:t>
      </w:r>
      <w:r>
        <w:t xml:space="preserve"> (далее – «Оферта»)</w:t>
      </w:r>
      <w:r w:rsidR="001832BB" w:rsidRPr="007009A6">
        <w:rPr>
          <w:spacing w:val="-4"/>
        </w:rPr>
        <w:t xml:space="preserve"> </w:t>
      </w:r>
      <w:r w:rsidR="00592AD9" w:rsidRPr="007009A6">
        <w:rPr>
          <w:spacing w:val="-4"/>
        </w:rPr>
        <w:t xml:space="preserve">для </w:t>
      </w:r>
      <w:r w:rsidR="000170C0" w:rsidRPr="007009A6">
        <w:rPr>
          <w:spacing w:val="-4"/>
        </w:rPr>
        <w:t>любого</w:t>
      </w:r>
      <w:r w:rsidR="00592AD9" w:rsidRPr="007009A6">
        <w:rPr>
          <w:spacing w:val="-4"/>
        </w:rPr>
        <w:t xml:space="preserve"> физического лица (далее – «</w:t>
      </w:r>
      <w:r w:rsidR="007009A6" w:rsidRPr="007009A6">
        <w:rPr>
          <w:spacing w:val="-4"/>
        </w:rPr>
        <w:t>Покупатель</w:t>
      </w:r>
      <w:r w:rsidR="00592AD9" w:rsidRPr="007009A6">
        <w:rPr>
          <w:spacing w:val="-4"/>
        </w:rPr>
        <w:t>»)</w:t>
      </w:r>
      <w:r w:rsidR="00AF2000" w:rsidRPr="007009A6">
        <w:rPr>
          <w:spacing w:val="-4"/>
        </w:rPr>
        <w:t xml:space="preserve">, </w:t>
      </w:r>
      <w:r w:rsidR="000170C0" w:rsidRPr="007009A6">
        <w:rPr>
          <w:spacing w:val="-4"/>
        </w:rPr>
        <w:t xml:space="preserve">обладающему </w:t>
      </w:r>
      <w:r w:rsidR="000170C0" w:rsidRPr="007009A6">
        <w:rPr>
          <w:spacing w:val="-4"/>
        </w:rPr>
        <w:lastRenderedPageBreak/>
        <w:t>необходимой право- и дееспособностью для заключения и исполнения настоящего Договора, на предусмотренных в нем условиях</w:t>
      </w:r>
      <w:r w:rsidR="00AF2000" w:rsidRPr="007009A6">
        <w:rPr>
          <w:spacing w:val="-4"/>
        </w:rPr>
        <w:t>,</w:t>
      </w:r>
      <w:r w:rsidR="00AF2000" w:rsidRPr="00AF2000">
        <w:t xml:space="preserve"> </w:t>
      </w:r>
      <w:r w:rsidR="00AF2000" w:rsidRPr="007009A6">
        <w:rPr>
          <w:spacing w:val="-4"/>
        </w:rPr>
        <w:t xml:space="preserve">вместе именуемые </w:t>
      </w:r>
      <w:r w:rsidR="007009A6">
        <w:rPr>
          <w:spacing w:val="-4"/>
        </w:rPr>
        <w:t>«</w:t>
      </w:r>
      <w:r w:rsidR="00AF2000" w:rsidRPr="007009A6">
        <w:rPr>
          <w:spacing w:val="-4"/>
        </w:rPr>
        <w:t>Стороны</w:t>
      </w:r>
      <w:r w:rsidR="007009A6">
        <w:rPr>
          <w:spacing w:val="-4"/>
        </w:rPr>
        <w:t>»</w:t>
      </w:r>
      <w:r w:rsidR="000170C0" w:rsidRPr="007009A6">
        <w:rPr>
          <w:spacing w:val="-4"/>
        </w:rPr>
        <w:t xml:space="preserve">. </w:t>
      </w:r>
      <w:proofErr w:type="gramEnd"/>
    </w:p>
    <w:p w:rsidR="00592AD9" w:rsidRPr="00592AD9" w:rsidRDefault="000170C0" w:rsidP="00174E20">
      <w:pPr>
        <w:pStyle w:val="a5"/>
        <w:numPr>
          <w:ilvl w:val="1"/>
          <w:numId w:val="3"/>
        </w:numPr>
        <w:tabs>
          <w:tab w:val="left" w:pos="-993"/>
          <w:tab w:val="left" w:pos="-709"/>
        </w:tabs>
        <w:spacing w:line="276" w:lineRule="auto"/>
        <w:ind w:left="0" w:right="-29" w:firstLine="567"/>
        <w:jc w:val="both"/>
      </w:pPr>
      <w:r w:rsidRPr="007009A6">
        <w:rPr>
          <w:spacing w:val="-4"/>
        </w:rPr>
        <w:t>Настоящая Оферта размещена на</w:t>
      </w:r>
      <w:r w:rsidR="00AD0A2F" w:rsidRPr="007009A6">
        <w:rPr>
          <w:spacing w:val="-4"/>
        </w:rPr>
        <w:t xml:space="preserve"> интернет-сайте</w:t>
      </w:r>
      <w:r w:rsidR="00174E20">
        <w:rPr>
          <w:spacing w:val="-4"/>
        </w:rPr>
        <w:t xml:space="preserve"> «Гонец»</w:t>
      </w:r>
      <w:r w:rsidR="00174E20" w:rsidRPr="00174E20">
        <w:rPr>
          <w:spacing w:val="-4"/>
        </w:rPr>
        <w:t xml:space="preserve"> (далее – «Сайт»)</w:t>
      </w:r>
      <w:r w:rsidR="00174E20">
        <w:rPr>
          <w:spacing w:val="-4"/>
        </w:rPr>
        <w:t xml:space="preserve"> по адресу </w:t>
      </w:r>
      <w:r w:rsidR="00174E20" w:rsidRPr="00174E20">
        <w:rPr>
          <w:spacing w:val="-4"/>
          <w:highlight w:val="yellow"/>
        </w:rPr>
        <w:t>_________</w:t>
      </w:r>
      <w:r w:rsidR="00A90A0B" w:rsidRPr="007009A6">
        <w:rPr>
          <w:spacing w:val="-4"/>
        </w:rPr>
        <w:t xml:space="preserve"> </w:t>
      </w:r>
      <w:r w:rsidR="004F4BB1">
        <w:rPr>
          <w:spacing w:val="-4"/>
        </w:rPr>
        <w:t xml:space="preserve">и в меню Приложения «Гонец» </w:t>
      </w:r>
      <w:r w:rsidRPr="007009A6">
        <w:rPr>
          <w:spacing w:val="-4"/>
        </w:rPr>
        <w:t>в открытом доступе.</w:t>
      </w:r>
    </w:p>
    <w:p w:rsidR="00734746" w:rsidRDefault="00592AD9" w:rsidP="00174E20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  <w:r>
        <w:t xml:space="preserve">В соответствии с пунктом 2 статьи 437 Гражданского Кодекса Российской Федерации (ГК РФ), в случае принятия изложенных ниже условий и </w:t>
      </w:r>
      <w:r w:rsidR="00CB703D">
        <w:t>регистрации на Сайте</w:t>
      </w:r>
      <w:r w:rsidR="004F4BB1">
        <w:t>/в Приложении</w:t>
      </w:r>
      <w:r>
        <w:t xml:space="preserve"> </w:t>
      </w:r>
      <w:r w:rsidR="00471BB7">
        <w:t>Администратор</w:t>
      </w:r>
      <w:r>
        <w:t xml:space="preserve">а </w:t>
      </w:r>
      <w:r w:rsidR="00CB6CE8">
        <w:t xml:space="preserve">с функцией аккаунта покупателя </w:t>
      </w:r>
      <w:r>
        <w:t xml:space="preserve">физическое лицо, производящее акцепт этой Оферты, становится </w:t>
      </w:r>
      <w:r w:rsidR="007009A6">
        <w:t>Покупател</w:t>
      </w:r>
      <w:r w:rsidR="00CB703D">
        <w:t>е</w:t>
      </w:r>
      <w:r>
        <w:t>м. В соответствии с пунктом 3 статьи 438 ГК РФ акцепт Оферты равносилен заключению Договора на условиях, изложенных в Оферте.</w:t>
      </w:r>
      <w:r w:rsidR="00734746">
        <w:t xml:space="preserve"> </w:t>
      </w:r>
    </w:p>
    <w:p w:rsidR="00734746" w:rsidRDefault="00734746" w:rsidP="00174E20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  <w:r>
        <w:t xml:space="preserve">Моментом полного и безоговорочного принятия </w:t>
      </w:r>
      <w:r w:rsidR="007009A6">
        <w:t>Покупател</w:t>
      </w:r>
      <w:r w:rsidR="00CB703D">
        <w:t>е</w:t>
      </w:r>
      <w:r>
        <w:t xml:space="preserve">м предложения </w:t>
      </w:r>
      <w:r w:rsidR="00471BB7">
        <w:t>Администратор</w:t>
      </w:r>
      <w:r>
        <w:t xml:space="preserve">а заключить Договор оферты (акцептом оферты) считается факт </w:t>
      </w:r>
      <w:r w:rsidR="00CB703D">
        <w:t xml:space="preserve">отправки персональных данных путем заполнения регистрационной анкеты </w:t>
      </w:r>
      <w:r w:rsidR="00CB6CE8">
        <w:t xml:space="preserve">покупателя </w:t>
      </w:r>
      <w:r w:rsidR="00CB703D">
        <w:t>на Сайте</w:t>
      </w:r>
      <w:r w:rsidR="004F4BB1">
        <w:t>/в Приложении</w:t>
      </w:r>
      <w:r w:rsidR="00CB703D">
        <w:t xml:space="preserve"> </w:t>
      </w:r>
      <w:r w:rsidR="00471BB7">
        <w:t>Администратор</w:t>
      </w:r>
      <w:r w:rsidR="00CB703D">
        <w:t>а</w:t>
      </w:r>
      <w:r>
        <w:t xml:space="preserve">. </w:t>
      </w:r>
      <w:r w:rsidR="002108D1">
        <w:t xml:space="preserve">Договор действует до полного исполнения </w:t>
      </w:r>
      <w:r w:rsidR="00471BB7">
        <w:t>Администратор</w:t>
      </w:r>
      <w:r w:rsidR="002108D1">
        <w:t xml:space="preserve">ом и </w:t>
      </w:r>
      <w:r w:rsidR="007009A6">
        <w:t>Покупател</w:t>
      </w:r>
      <w:r w:rsidR="00CB703D">
        <w:t>е</w:t>
      </w:r>
      <w:r w:rsidR="002108D1">
        <w:t xml:space="preserve">м своих обязательств по </w:t>
      </w:r>
      <w:r w:rsidR="00695D71">
        <w:t>Д</w:t>
      </w:r>
      <w:r w:rsidR="002108D1">
        <w:t>оговору.</w:t>
      </w:r>
    </w:p>
    <w:p w:rsidR="0059301D" w:rsidRDefault="00734746" w:rsidP="00174E20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  <w:r>
        <w:t>Осуществляя акцепт Договора в порядке, определенном п. 1.</w:t>
      </w:r>
      <w:r w:rsidR="00CB703D">
        <w:t>4</w:t>
      </w:r>
      <w:r>
        <w:t xml:space="preserve"> Договора, </w:t>
      </w:r>
      <w:r w:rsidR="007009A6">
        <w:t>Покупатель</w:t>
      </w:r>
      <w:r>
        <w:t xml:space="preserve">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данному</w:t>
      </w:r>
      <w:r w:rsidR="002108D1">
        <w:t xml:space="preserve"> </w:t>
      </w:r>
      <w:r>
        <w:t>Договору, являющихся его неотъемлемой частью.</w:t>
      </w:r>
    </w:p>
    <w:p w:rsidR="003A111A" w:rsidRDefault="0059301D" w:rsidP="00174E20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  <w:r>
        <w:t xml:space="preserve">Правила и порядок обработки персональных данных пользователей сайта изложены в </w:t>
      </w:r>
      <w:r w:rsidR="00CB703D">
        <w:t>П</w:t>
      </w:r>
      <w:r>
        <w:t>олитике конфиденциальности, опубликованной на Сайте</w:t>
      </w:r>
      <w:r w:rsidR="00174E20">
        <w:t xml:space="preserve"> по адресу</w:t>
      </w:r>
      <w:r w:rsidR="00174E20" w:rsidRPr="00174E20">
        <w:t xml:space="preserve"> </w:t>
      </w:r>
      <w:hyperlink r:id="rId13" w:history="1">
        <w:r w:rsidR="00174E20" w:rsidRPr="00BC2237">
          <w:rPr>
            <w:rStyle w:val="a7"/>
          </w:rPr>
          <w:t>https://gonec-eda.ru/privacy-policy/</w:t>
        </w:r>
      </w:hyperlink>
      <w:r w:rsidR="004F4BB1">
        <w:t xml:space="preserve"> и в меню Приложения «Гонец»</w:t>
      </w:r>
      <w:r>
        <w:t>.</w:t>
      </w:r>
      <w:r w:rsidR="00174E20">
        <w:t xml:space="preserve"> </w:t>
      </w:r>
    </w:p>
    <w:p w:rsidR="0059301D" w:rsidRPr="002108D1" w:rsidRDefault="0059301D" w:rsidP="00174E20">
      <w:pPr>
        <w:pStyle w:val="a5"/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</w:p>
    <w:p w:rsidR="0008751D" w:rsidRPr="00734746" w:rsidRDefault="001832BB" w:rsidP="00174E20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734746">
        <w:rPr>
          <w:b/>
          <w:sz w:val="24"/>
          <w:szCs w:val="24"/>
        </w:rPr>
        <w:t>Предмет</w:t>
      </w:r>
      <w:r w:rsidRPr="00734746">
        <w:rPr>
          <w:b/>
          <w:spacing w:val="-4"/>
          <w:sz w:val="24"/>
          <w:szCs w:val="24"/>
        </w:rPr>
        <w:t xml:space="preserve"> </w:t>
      </w:r>
      <w:r w:rsidRPr="00734746">
        <w:rPr>
          <w:b/>
          <w:sz w:val="24"/>
          <w:szCs w:val="24"/>
        </w:rPr>
        <w:t>договора</w:t>
      </w:r>
    </w:p>
    <w:p w:rsidR="0008751D" w:rsidRDefault="00471BB7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Администратор</w:t>
      </w:r>
      <w:r w:rsidR="001832BB">
        <w:t xml:space="preserve"> </w:t>
      </w:r>
      <w:r w:rsidR="00174E20">
        <w:t xml:space="preserve">оказывает услуги по доставке Товара, размещенного </w:t>
      </w:r>
      <w:r w:rsidR="00DA241A">
        <w:t xml:space="preserve">на </w:t>
      </w:r>
      <w:r w:rsidR="00F9544C">
        <w:t>Сайте зарегистрированным</w:t>
      </w:r>
      <w:r w:rsidR="00DA241A">
        <w:t>и</w:t>
      </w:r>
      <w:r w:rsidR="00F9544C">
        <w:t xml:space="preserve"> Продавцам</w:t>
      </w:r>
      <w:r w:rsidR="00DA241A">
        <w:t>и</w:t>
      </w:r>
      <w:r w:rsidR="00F9544C">
        <w:t xml:space="preserve"> </w:t>
      </w:r>
      <w:r w:rsidR="00CB703D" w:rsidRPr="00CB703D">
        <w:t xml:space="preserve">с целью их продажи (реализации) </w:t>
      </w:r>
      <w:r w:rsidR="00CB703D">
        <w:t>Покупателю</w:t>
      </w:r>
      <w:r w:rsidR="00DA241A">
        <w:t>,</w:t>
      </w:r>
      <w:r w:rsidR="00CB703D" w:rsidRPr="00CB703D">
        <w:t xml:space="preserve"> </w:t>
      </w:r>
      <w:r w:rsidR="001832BB">
        <w:t xml:space="preserve">а </w:t>
      </w:r>
      <w:r w:rsidR="007009A6">
        <w:t>Покупатель</w:t>
      </w:r>
      <w:r w:rsidR="00CB703D">
        <w:t xml:space="preserve"> производит оплату и принимает </w:t>
      </w:r>
      <w:r w:rsidR="001832BB">
        <w:t>Товар</w:t>
      </w:r>
      <w:r w:rsidR="001832BB">
        <w:rPr>
          <w:spacing w:val="-3"/>
        </w:rPr>
        <w:t xml:space="preserve"> </w:t>
      </w:r>
      <w:r w:rsidR="001832BB">
        <w:t>в соответствии</w:t>
      </w:r>
      <w:r w:rsidR="001832BB">
        <w:rPr>
          <w:spacing w:val="-2"/>
        </w:rPr>
        <w:t xml:space="preserve"> </w:t>
      </w:r>
      <w:r w:rsidR="001832BB">
        <w:t>с</w:t>
      </w:r>
      <w:r w:rsidR="001832BB">
        <w:rPr>
          <w:spacing w:val="-1"/>
        </w:rPr>
        <w:t xml:space="preserve"> </w:t>
      </w:r>
      <w:r w:rsidR="001832BB">
        <w:t>условиями настоящего</w:t>
      </w:r>
      <w:r w:rsidR="001832BB">
        <w:rPr>
          <w:spacing w:val="-1"/>
        </w:rPr>
        <w:t xml:space="preserve"> </w:t>
      </w:r>
      <w:r w:rsidR="001832BB">
        <w:t>Договора.</w:t>
      </w:r>
      <w:r w:rsidR="00DA241A">
        <w:t xml:space="preserve"> Стоимость Товара </w:t>
      </w:r>
      <w:r w:rsidR="00DA241A" w:rsidRPr="00DA241A">
        <w:t>указан</w:t>
      </w:r>
      <w:r w:rsidR="00DA241A">
        <w:t>а</w:t>
      </w:r>
      <w:r w:rsidR="00DA241A" w:rsidRPr="00DA241A">
        <w:t xml:space="preserve"> в карточке каждой позиции,</w:t>
      </w:r>
      <w:r w:rsidR="00DA241A">
        <w:t xml:space="preserve"> стоимость доставки может варьироваться - зависит от суммы Заказа, адреса доставки и других условий.</w:t>
      </w:r>
    </w:p>
    <w:p w:rsidR="0008751D" w:rsidRDefault="001832BB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официальными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5"/>
        </w:rPr>
        <w:t xml:space="preserve"> </w:t>
      </w:r>
      <w:r w:rsidR="00471BB7">
        <w:t>Администратор</w:t>
      </w:r>
      <w:r>
        <w:t>а</w:t>
      </w:r>
      <w:r>
        <w:rPr>
          <w:spacing w:val="-6"/>
        </w:rPr>
        <w:t xml:space="preserve"> </w:t>
      </w:r>
      <w:r>
        <w:t>и</w:t>
      </w:r>
      <w:r w:rsidR="00695D71">
        <w:t xml:space="preserve"> </w:t>
      </w:r>
      <w:r>
        <w:rPr>
          <w:spacing w:val="-46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 w:rsidR="004F4BB1">
        <w:t>О</w:t>
      </w:r>
      <w:r>
        <w:t>ферты.</w:t>
      </w:r>
    </w:p>
    <w:p w:rsidR="00CD7B8F" w:rsidRDefault="00CD7B8F" w:rsidP="00174E20">
      <w:pPr>
        <w:pStyle w:val="a5"/>
        <w:tabs>
          <w:tab w:val="left" w:pos="0"/>
          <w:tab w:val="left" w:pos="488"/>
        </w:tabs>
        <w:spacing w:line="276" w:lineRule="auto"/>
        <w:ind w:left="0" w:right="-29" w:firstLine="567"/>
      </w:pPr>
    </w:p>
    <w:p w:rsidR="0008751D" w:rsidRPr="00CD7B8F" w:rsidRDefault="001832BB" w:rsidP="00174E20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before="52" w:line="276" w:lineRule="auto"/>
        <w:ind w:left="0" w:right="-29" w:firstLine="0"/>
        <w:jc w:val="center"/>
        <w:rPr>
          <w:b/>
          <w:sz w:val="24"/>
          <w:szCs w:val="24"/>
        </w:rPr>
      </w:pPr>
      <w:r w:rsidRPr="00CD7B8F">
        <w:rPr>
          <w:b/>
          <w:sz w:val="24"/>
          <w:szCs w:val="24"/>
        </w:rPr>
        <w:t>Оформление</w:t>
      </w:r>
      <w:r w:rsidRPr="00CD7B8F">
        <w:rPr>
          <w:b/>
          <w:spacing w:val="-3"/>
          <w:sz w:val="24"/>
          <w:szCs w:val="24"/>
        </w:rPr>
        <w:t xml:space="preserve"> </w:t>
      </w:r>
      <w:r w:rsidRPr="00CD7B8F">
        <w:rPr>
          <w:b/>
          <w:sz w:val="24"/>
          <w:szCs w:val="24"/>
        </w:rPr>
        <w:t>Заказа</w:t>
      </w:r>
    </w:p>
    <w:p w:rsidR="00A377D8" w:rsidRDefault="001832BB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Заказ</w:t>
      </w:r>
      <w:r w:rsidR="00A377D8">
        <w:rPr>
          <w:spacing w:val="-8"/>
        </w:rPr>
        <w:t xml:space="preserve"> доставки и покупки </w:t>
      </w:r>
      <w:r>
        <w:t>Товара</w:t>
      </w:r>
      <w:r>
        <w:rPr>
          <w:spacing w:val="-7"/>
        </w:rPr>
        <w:t xml:space="preserve"> </w:t>
      </w:r>
      <w:r w:rsidR="00A377D8">
        <w:rPr>
          <w:spacing w:val="-7"/>
        </w:rPr>
        <w:t xml:space="preserve">Продавца </w:t>
      </w:r>
      <w:r>
        <w:t>осуществляется</w:t>
      </w:r>
      <w:r>
        <w:rPr>
          <w:spacing w:val="-7"/>
        </w:rPr>
        <w:t xml:space="preserve"> </w:t>
      </w:r>
      <w:r w:rsidR="007009A6">
        <w:t>Покупател</w:t>
      </w:r>
      <w:r w:rsidR="00CB703D">
        <w:t>е</w:t>
      </w:r>
      <w:r w:rsidR="00CD7B8F">
        <w:t xml:space="preserve">м </w:t>
      </w:r>
      <w:r>
        <w:t>через</w:t>
      </w:r>
      <w:r>
        <w:rPr>
          <w:spacing w:val="38"/>
        </w:rPr>
        <w:t xml:space="preserve"> </w:t>
      </w:r>
      <w:r w:rsidR="00CD7B8F">
        <w:t>Сайт</w:t>
      </w:r>
      <w:r w:rsidR="004F4BB1">
        <w:t>/Приложение</w:t>
      </w:r>
      <w:r w:rsidR="00CD7B8F">
        <w:t xml:space="preserve"> </w:t>
      </w:r>
      <w:r w:rsidR="00471BB7">
        <w:t>Администратор</w:t>
      </w:r>
      <w:r w:rsidR="00CD7B8F">
        <w:t>а</w:t>
      </w:r>
      <w:r w:rsidR="00A377D8">
        <w:t>. Для оформления Заказа через Приложение Пользователь должен скачать Приложение «Гонец» с сайта магазина приложений в соответствии с характеристиками своего мобильного устройства.</w:t>
      </w:r>
    </w:p>
    <w:p w:rsidR="0008751D" w:rsidRDefault="00A377D8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Для оформления Заказа на доставку и покупку Товара Продавца Пользователь</w:t>
      </w:r>
      <w:r w:rsidR="00CB703D">
        <w:t xml:space="preserve"> должен пройти процедуру регистрации</w:t>
      </w:r>
      <w:r>
        <w:t xml:space="preserve"> на Сайте/в Приложении</w:t>
      </w:r>
      <w:r w:rsidR="00CD7B8F">
        <w:t>.</w:t>
      </w:r>
    </w:p>
    <w:p w:rsidR="00CD7B8F" w:rsidRDefault="001832BB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При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 w:rsidR="007009A6">
        <w:t>Покупатель</w:t>
      </w:r>
      <w:r>
        <w:rPr>
          <w:spacing w:val="-5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 w:rsidR="00BE690D">
        <w:t>следующую регистрационную информацию</w:t>
      </w:r>
      <w:r>
        <w:t xml:space="preserve"> о себе: </w:t>
      </w:r>
    </w:p>
    <w:p w:rsidR="00A377D8" w:rsidRDefault="00745AE7" w:rsidP="00174E20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Имя</w:t>
      </w:r>
      <w:r w:rsidR="00A377D8">
        <w:t>;</w:t>
      </w:r>
    </w:p>
    <w:p w:rsidR="00CB703D" w:rsidRDefault="00A377D8" w:rsidP="00174E20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К</w:t>
      </w:r>
      <w:r w:rsidR="001832BB">
        <w:t>онтактный</w:t>
      </w:r>
      <w:r w:rsidR="001832BB" w:rsidRPr="00745AE7">
        <w:rPr>
          <w:spacing w:val="-3"/>
        </w:rPr>
        <w:t xml:space="preserve"> </w:t>
      </w:r>
      <w:r w:rsidR="00745AE7" w:rsidRPr="00745AE7">
        <w:rPr>
          <w:spacing w:val="-3"/>
        </w:rPr>
        <w:t xml:space="preserve">номер </w:t>
      </w:r>
      <w:r w:rsidR="001832BB">
        <w:t>телефон</w:t>
      </w:r>
      <w:r w:rsidR="00745AE7">
        <w:t>а;</w:t>
      </w:r>
    </w:p>
    <w:p w:rsidR="00745AE7" w:rsidRDefault="00A377D8" w:rsidP="00174E20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Адрес доставки;</w:t>
      </w:r>
    </w:p>
    <w:p w:rsidR="00A377D8" w:rsidRDefault="00A377D8" w:rsidP="00174E20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Способ оплаты.</w:t>
      </w:r>
    </w:p>
    <w:p w:rsidR="00A377D8" w:rsidRDefault="00A377D8" w:rsidP="00A377D8">
      <w:pPr>
        <w:tabs>
          <w:tab w:val="left" w:pos="0"/>
          <w:tab w:val="left" w:pos="567"/>
        </w:tabs>
        <w:spacing w:line="276" w:lineRule="auto"/>
        <w:ind w:right="-29"/>
      </w:pPr>
      <w:r>
        <w:t>Также Покупатель по желанию может предоставить следующие данные:</w:t>
      </w:r>
    </w:p>
    <w:p w:rsidR="00A377D8" w:rsidRDefault="00A377D8" w:rsidP="00A377D8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Фамилия;</w:t>
      </w:r>
    </w:p>
    <w:p w:rsidR="00A377D8" w:rsidRDefault="00A377D8" w:rsidP="00A377D8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Комментарии;</w:t>
      </w:r>
    </w:p>
    <w:p w:rsidR="00A377D8" w:rsidRDefault="00A377D8" w:rsidP="00A377D8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Отметить галочкой пункт «Перезванивать не нужно»;</w:t>
      </w:r>
    </w:p>
    <w:p w:rsidR="00A377D8" w:rsidRDefault="00A377D8" w:rsidP="00A377D8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lastRenderedPageBreak/>
        <w:t>Отметить галочкой пункт «Номер телефона есть в мессе</w:t>
      </w:r>
      <w:r w:rsidR="009A6695">
        <w:t>н</w:t>
      </w:r>
      <w:r>
        <w:t>джерах».</w:t>
      </w:r>
    </w:p>
    <w:p w:rsidR="00AD1C31" w:rsidRDefault="00AD1C31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 w:rsidRPr="007832B9">
        <w:t xml:space="preserve">В процессе регистрации </w:t>
      </w:r>
      <w:r w:rsidR="00FB32EE">
        <w:t xml:space="preserve">Покупатель </w:t>
      </w:r>
      <w:r w:rsidRPr="007832B9">
        <w:t>явным образом подтверждает свое полное и безоговорочное согласие с настоящ</w:t>
      </w:r>
      <w:r w:rsidR="00FB32EE">
        <w:t>ей</w:t>
      </w:r>
      <w:r w:rsidRPr="007832B9">
        <w:t xml:space="preserve"> </w:t>
      </w:r>
      <w:r w:rsidR="00FB32EE">
        <w:t>Офертой</w:t>
      </w:r>
      <w:r w:rsidRPr="007832B9">
        <w:t xml:space="preserve">, </w:t>
      </w:r>
      <w:r w:rsidR="00745AE7">
        <w:t xml:space="preserve">Политикой конфиденциальности </w:t>
      </w:r>
      <w:r w:rsidRPr="007832B9">
        <w:t xml:space="preserve">и после такого подтверждения </w:t>
      </w:r>
      <w:r w:rsidR="00FB32EE">
        <w:t>Покупателю</w:t>
      </w:r>
      <w:r w:rsidRPr="007832B9">
        <w:t xml:space="preserve"> создается учетная запись (аккаунт) и открывается доступ в </w:t>
      </w:r>
      <w:r w:rsidR="00745AE7">
        <w:t>Л</w:t>
      </w:r>
      <w:r w:rsidRPr="007832B9">
        <w:t xml:space="preserve">ичный кабинет </w:t>
      </w:r>
      <w:r w:rsidR="00FB32EE">
        <w:t>П</w:t>
      </w:r>
      <w:r w:rsidRPr="007832B9">
        <w:t>ользователя.</w:t>
      </w:r>
    </w:p>
    <w:p w:rsidR="003C451A" w:rsidRDefault="003C451A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Для оформления Заказа авторизованный Покупатель добавляет самостоятельно выбранный Товар в Корзину. Затем Покупатель переходит в раздел Корзина, сверяет правильность своих Персональных данных, выбирает способ оплаты, указывает адрес доставки, при необходимости добавляет информацию в комментариях, а затем нажимает кнопку «Подтвердить заказ».</w:t>
      </w:r>
    </w:p>
    <w:p w:rsidR="00D307CB" w:rsidRDefault="00D307CB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 w:rsidRPr="00D307CB">
        <w:t xml:space="preserve">С момента </w:t>
      </w:r>
      <w:r>
        <w:t>р</w:t>
      </w:r>
      <w:r w:rsidRPr="00D307CB">
        <w:t>егистрации</w:t>
      </w:r>
      <w:r>
        <w:t xml:space="preserve"> на Сайте/в Приложении</w:t>
      </w:r>
      <w:r w:rsidRPr="00D307CB">
        <w:t xml:space="preserve"> Пользователь приобретает статус зарегистрированного </w:t>
      </w:r>
      <w:r>
        <w:t>Покупателя</w:t>
      </w:r>
      <w:r w:rsidRPr="00D307CB">
        <w:t xml:space="preserve"> и имеет возможность пользоваться полным функционалом </w:t>
      </w:r>
      <w:r>
        <w:t>Сайта/Приложения</w:t>
      </w:r>
      <w:r w:rsidRPr="00D307CB">
        <w:t xml:space="preserve">. Незарегистрированный Пользователь имеет возможность просматривать информацию, размещённую </w:t>
      </w:r>
      <w:r>
        <w:t>на Сайте/в Приложении</w:t>
      </w:r>
      <w:r w:rsidRPr="00D307CB">
        <w:t xml:space="preserve"> в свободном доступе.</w:t>
      </w:r>
    </w:p>
    <w:p w:rsidR="0008751D" w:rsidRDefault="00471BB7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Администратор</w:t>
      </w:r>
      <w:r w:rsidR="001832BB">
        <w:rPr>
          <w:spacing w:val="-5"/>
        </w:rPr>
        <w:t xml:space="preserve"> </w:t>
      </w:r>
      <w:r w:rsidR="001832BB">
        <w:t>не</w:t>
      </w:r>
      <w:r w:rsidR="001832BB">
        <w:rPr>
          <w:spacing w:val="-4"/>
        </w:rPr>
        <w:t xml:space="preserve"> </w:t>
      </w:r>
      <w:r w:rsidR="008943EF">
        <w:t>несет</w:t>
      </w:r>
      <w:r w:rsidR="001832BB">
        <w:rPr>
          <w:spacing w:val="-4"/>
        </w:rPr>
        <w:t xml:space="preserve"> </w:t>
      </w:r>
      <w:r w:rsidR="001832BB">
        <w:t>ответственности</w:t>
      </w:r>
      <w:r w:rsidR="001832BB">
        <w:rPr>
          <w:spacing w:val="-6"/>
        </w:rPr>
        <w:t xml:space="preserve"> </w:t>
      </w:r>
      <w:r w:rsidR="001832BB">
        <w:t>за</w:t>
      </w:r>
      <w:r w:rsidR="001832BB">
        <w:rPr>
          <w:spacing w:val="-6"/>
        </w:rPr>
        <w:t xml:space="preserve"> </w:t>
      </w:r>
      <w:r w:rsidR="001832BB">
        <w:t>содержание</w:t>
      </w:r>
      <w:r w:rsidR="001832BB">
        <w:rPr>
          <w:spacing w:val="-4"/>
        </w:rPr>
        <w:t xml:space="preserve"> </w:t>
      </w:r>
      <w:r w:rsidR="001832BB">
        <w:t>и</w:t>
      </w:r>
      <w:r w:rsidR="001832BB">
        <w:rPr>
          <w:spacing w:val="-6"/>
        </w:rPr>
        <w:t xml:space="preserve"> </w:t>
      </w:r>
      <w:r w:rsidR="001832BB">
        <w:t>достоверность</w:t>
      </w:r>
      <w:r w:rsidR="001832BB">
        <w:rPr>
          <w:spacing w:val="-6"/>
        </w:rPr>
        <w:t xml:space="preserve"> </w:t>
      </w:r>
      <w:r w:rsidR="001832BB">
        <w:t>информации</w:t>
      </w:r>
      <w:r w:rsidR="003A111A">
        <w:t>, предоставленной</w:t>
      </w:r>
      <w:r w:rsidR="001832BB">
        <w:rPr>
          <w:spacing w:val="-2"/>
        </w:rPr>
        <w:t xml:space="preserve"> </w:t>
      </w:r>
      <w:r w:rsidR="007009A6">
        <w:t>Покупател</w:t>
      </w:r>
      <w:r w:rsidR="00CB703D">
        <w:t>е</w:t>
      </w:r>
      <w:r w:rsidR="003A111A">
        <w:t>м</w:t>
      </w:r>
      <w:r w:rsidR="001832BB">
        <w:rPr>
          <w:spacing w:val="-1"/>
        </w:rPr>
        <w:t xml:space="preserve"> </w:t>
      </w:r>
      <w:r w:rsidR="001832BB">
        <w:t>при</w:t>
      </w:r>
      <w:r w:rsidR="001832BB">
        <w:rPr>
          <w:spacing w:val="-2"/>
        </w:rPr>
        <w:t xml:space="preserve"> </w:t>
      </w:r>
      <w:r w:rsidR="00CB703D">
        <w:rPr>
          <w:spacing w:val="-2"/>
        </w:rPr>
        <w:t xml:space="preserve">регистрации и </w:t>
      </w:r>
      <w:r w:rsidR="001832BB">
        <w:t>оформлении</w:t>
      </w:r>
      <w:r w:rsidR="001832BB">
        <w:rPr>
          <w:spacing w:val="-3"/>
        </w:rPr>
        <w:t xml:space="preserve"> </w:t>
      </w:r>
      <w:r w:rsidR="001832BB">
        <w:t>Заказа.</w:t>
      </w:r>
    </w:p>
    <w:p w:rsidR="0008751D" w:rsidRDefault="007009A6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Покупатель</w:t>
      </w:r>
      <w:r w:rsidR="001832BB">
        <w:rPr>
          <w:spacing w:val="-6"/>
        </w:rPr>
        <w:t xml:space="preserve"> </w:t>
      </w:r>
      <w:r w:rsidR="001832BB">
        <w:t>несёт</w:t>
      </w:r>
      <w:r w:rsidR="001832BB">
        <w:rPr>
          <w:spacing w:val="-6"/>
        </w:rPr>
        <w:t xml:space="preserve"> </w:t>
      </w:r>
      <w:r w:rsidR="001832BB">
        <w:t>ответственность</w:t>
      </w:r>
      <w:r w:rsidR="001832BB">
        <w:rPr>
          <w:spacing w:val="-6"/>
        </w:rPr>
        <w:t xml:space="preserve"> </w:t>
      </w:r>
      <w:r w:rsidR="001832BB">
        <w:t>за</w:t>
      </w:r>
      <w:r w:rsidR="001832BB">
        <w:rPr>
          <w:spacing w:val="-7"/>
        </w:rPr>
        <w:t xml:space="preserve"> </w:t>
      </w:r>
      <w:r w:rsidR="001832BB">
        <w:t>достоверность</w:t>
      </w:r>
      <w:r w:rsidR="001832BB">
        <w:rPr>
          <w:spacing w:val="-8"/>
        </w:rPr>
        <w:t xml:space="preserve"> </w:t>
      </w:r>
      <w:r w:rsidR="001832BB">
        <w:t>предоставленной</w:t>
      </w:r>
      <w:r w:rsidR="001832BB">
        <w:rPr>
          <w:spacing w:val="-7"/>
        </w:rPr>
        <w:t xml:space="preserve"> </w:t>
      </w:r>
      <w:r w:rsidR="001832BB">
        <w:t>информации</w:t>
      </w:r>
      <w:r w:rsidR="001832BB">
        <w:rPr>
          <w:spacing w:val="-5"/>
        </w:rPr>
        <w:t xml:space="preserve"> </w:t>
      </w:r>
      <w:r w:rsidR="001832BB">
        <w:t>при</w:t>
      </w:r>
      <w:r w:rsidR="00CB703D">
        <w:t xml:space="preserve"> регистрации и </w:t>
      </w:r>
      <w:r w:rsidR="00CB703D">
        <w:rPr>
          <w:spacing w:val="-47"/>
        </w:rPr>
        <w:t xml:space="preserve"> </w:t>
      </w:r>
      <w:r w:rsidR="001832BB">
        <w:t>оформлении</w:t>
      </w:r>
      <w:r w:rsidR="001832BB">
        <w:rPr>
          <w:spacing w:val="-1"/>
        </w:rPr>
        <w:t xml:space="preserve"> </w:t>
      </w:r>
      <w:r w:rsidR="001832BB">
        <w:t>Заказа.</w:t>
      </w:r>
      <w:r w:rsidR="003C451A">
        <w:t xml:space="preserve"> </w:t>
      </w:r>
      <w:r w:rsidR="003C451A" w:rsidRPr="003C451A">
        <w:t>По</w:t>
      </w:r>
      <w:r w:rsidR="003C451A">
        <w:t>купатель</w:t>
      </w:r>
      <w:r w:rsidR="003C451A" w:rsidRPr="003C451A">
        <w:t xml:space="preserve"> несет риски последствий некорректного указания сведений, необходимых для выполнения </w:t>
      </w:r>
      <w:r w:rsidR="003C451A">
        <w:t>З</w:t>
      </w:r>
      <w:r w:rsidR="003C451A" w:rsidRPr="003C451A">
        <w:t xml:space="preserve">аказа, в том числе, приводящих к невозможности надлежащего выполнения </w:t>
      </w:r>
      <w:r w:rsidR="003C451A">
        <w:t>З</w:t>
      </w:r>
      <w:r w:rsidR="003C451A" w:rsidRPr="003C451A">
        <w:t>аказа.</w:t>
      </w:r>
    </w:p>
    <w:p w:rsidR="00B0329E" w:rsidRDefault="00B0329E" w:rsidP="00174E2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 w:rsidRPr="00B0329E">
        <w:t>По</w:t>
      </w:r>
      <w:r>
        <w:t>купатель</w:t>
      </w:r>
      <w:r w:rsidRPr="00B0329E">
        <w:t xml:space="preserve"> при </w:t>
      </w:r>
      <w:r>
        <w:t>оформлении</w:t>
      </w:r>
      <w:r w:rsidRPr="00B0329E">
        <w:t xml:space="preserve"> </w:t>
      </w:r>
      <w:r>
        <w:t>З</w:t>
      </w:r>
      <w:r w:rsidRPr="00B0329E">
        <w:t xml:space="preserve">аказа заключает договор с </w:t>
      </w:r>
      <w:r>
        <w:t>Продавцом</w:t>
      </w:r>
      <w:r w:rsidRPr="00B0329E">
        <w:t xml:space="preserve">, и вступает в прямые договорные отношения с </w:t>
      </w:r>
      <w:r>
        <w:t>Продавцом</w:t>
      </w:r>
      <w:r w:rsidRPr="00B0329E">
        <w:t xml:space="preserve"> в части приготовления и/или реализации </w:t>
      </w:r>
      <w:r>
        <w:t>Т</w:t>
      </w:r>
      <w:r w:rsidRPr="00B0329E">
        <w:t xml:space="preserve">овара. Все права и обязательства по заключаемому с </w:t>
      </w:r>
      <w:r>
        <w:t>Покупателем</w:t>
      </w:r>
      <w:r w:rsidRPr="00B0329E">
        <w:t xml:space="preserve"> договору (договорам) по приготовлению и/или реализации </w:t>
      </w:r>
      <w:r>
        <w:t>Т</w:t>
      </w:r>
      <w:r w:rsidRPr="00B0329E">
        <w:t xml:space="preserve">оваров возникают непосредственно у </w:t>
      </w:r>
      <w:r>
        <w:t>Продавца</w:t>
      </w:r>
      <w:r w:rsidRPr="00B0329E">
        <w:t>.</w:t>
      </w:r>
    </w:p>
    <w:p w:rsidR="00B0329E" w:rsidRDefault="00B0329E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 xml:space="preserve">Пользователь соглашается с тем, что при оформлении Заказа Товаров у Продавцов, фактическая стоимость Заказа может отличаться от стоимости Заказа, указанной на Сайте/в Приложении в связи с корректировками весовых товаров, а также возможным фактическим отсутствием Товаров у Продавца и связанной с ним заменой Товаров. </w:t>
      </w:r>
    </w:p>
    <w:p w:rsidR="00B0329E" w:rsidRDefault="00B0329E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 xml:space="preserve">В случае если стоимость Товара, сообщенная Покупателю при Заказе, отличается от стоимости конкретного Товара (в связи с корректировками весовых Товаров, а также возможным фактическим отсутствием Товаров у Продавца и связанной с ним заменой Товаров), </w:t>
      </w:r>
      <w:r w:rsidRPr="00B0329E">
        <w:rPr>
          <w:highlight w:val="yellow"/>
        </w:rPr>
        <w:t>Продавец/Администратор</w:t>
      </w:r>
      <w:r>
        <w:t xml:space="preserve"> обязуется связаться с Покупателем для согласования состава Заказа. Если </w:t>
      </w:r>
      <w:r w:rsidRPr="00B0329E">
        <w:rPr>
          <w:highlight w:val="yellow"/>
        </w:rPr>
        <w:t>Продавцу/Администратору</w:t>
      </w:r>
      <w:r>
        <w:t xml:space="preserve"> не удалось связаться с Покупателем, такой Товар считается исключенным из Заказа. </w:t>
      </w:r>
      <w:proofErr w:type="gramStart"/>
      <w:r>
        <w:t xml:space="preserve">Окончательный состав Заказа в случае его изменения по правилам, предусмотренным выше, отображается в Личном кабинете, о чем Покупатель уведомляется посредством </w:t>
      </w:r>
      <w:r w:rsidR="00E31A29">
        <w:t xml:space="preserve">смс или </w:t>
      </w:r>
      <w:proofErr w:type="spellStart"/>
      <w:r>
        <w:t>push</w:t>
      </w:r>
      <w:proofErr w:type="spellEnd"/>
      <w:r>
        <w:t xml:space="preserve">-уведомления (при этом </w:t>
      </w:r>
      <w:r w:rsidR="00E31A29">
        <w:t>Администратор</w:t>
      </w:r>
      <w:r>
        <w:t xml:space="preserve"> не несет ответственность за неполучение Пользователем </w:t>
      </w:r>
      <w:r w:rsidR="00E31A29">
        <w:t xml:space="preserve">смс или </w:t>
      </w:r>
      <w:proofErr w:type="spellStart"/>
      <w:r>
        <w:t>push</w:t>
      </w:r>
      <w:proofErr w:type="spellEnd"/>
      <w:r>
        <w:t>-уведомления в случае отключения По</w:t>
      </w:r>
      <w:r w:rsidR="00E31A29">
        <w:t>купателем</w:t>
      </w:r>
      <w:r>
        <w:t xml:space="preserve"> функции получения таких уведомлений </w:t>
      </w:r>
      <w:r w:rsidR="00E31A29">
        <w:t>с Сайта или из Приложения в мобильном устройстве.</w:t>
      </w:r>
      <w:proofErr w:type="gramEnd"/>
      <w:r w:rsidR="00E31A29">
        <w:t xml:space="preserve"> </w:t>
      </w:r>
      <w:proofErr w:type="gramStart"/>
      <w:r w:rsidR="00E31A29">
        <w:t>Р</w:t>
      </w:r>
      <w:r>
        <w:t>иск неполучения соответствующей информации в указанном случае несет По</w:t>
      </w:r>
      <w:r w:rsidR="00E31A29">
        <w:t>купатель</w:t>
      </w:r>
      <w:r>
        <w:t>).</w:t>
      </w:r>
      <w:proofErr w:type="gramEnd"/>
    </w:p>
    <w:p w:rsidR="00B0329E" w:rsidRDefault="00E31A29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 w:rsidRPr="00E31A29">
        <w:t xml:space="preserve">Фотографии </w:t>
      </w:r>
      <w:r>
        <w:t>Т</w:t>
      </w:r>
      <w:r w:rsidRPr="00E31A29">
        <w:t xml:space="preserve">оваров, размещенные на </w:t>
      </w:r>
      <w:r>
        <w:t>Сайте/в Приложении</w:t>
      </w:r>
      <w:r w:rsidRPr="00E31A29">
        <w:t xml:space="preserve">, носят справочный характер, реальные </w:t>
      </w:r>
      <w:r>
        <w:t>Т</w:t>
      </w:r>
      <w:r w:rsidRPr="00E31A29">
        <w:t>овары могут не соответствовать таким фотографиям.</w:t>
      </w:r>
    </w:p>
    <w:p w:rsidR="00E31A29" w:rsidRDefault="00E31A29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Сформированный Заказ подлежит подтверждению либо отмене со стороны Продавца или Администратора, в зависимости от нагрузки в момент оформления Заказа.</w:t>
      </w:r>
    </w:p>
    <w:p w:rsidR="00E31A29" w:rsidRDefault="00E31A29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 xml:space="preserve">В случаях невозможности исполнения Заказа по причине </w:t>
      </w:r>
      <w:proofErr w:type="spellStart"/>
      <w:r>
        <w:t>неподтверждения</w:t>
      </w:r>
      <w:proofErr w:type="spellEnd"/>
      <w:r>
        <w:t xml:space="preserve"> Продавцом готовности взять Заказ, отсутствии свободных курьеров Администратора, способных осуществить доставку Заказа, а также иным причинам, препятствующим своевременному и надлежащему исполнению обязатель</w:t>
      </w:r>
      <w:proofErr w:type="gramStart"/>
      <w:r>
        <w:t>ств Пр</w:t>
      </w:r>
      <w:proofErr w:type="gramEnd"/>
      <w:r>
        <w:t xml:space="preserve">одавцом/Администратором в отношении Заказа, Администратор вправе отменить Заказ с возвратом </w:t>
      </w:r>
      <w:r w:rsidR="0076393B">
        <w:t xml:space="preserve">оплаченных Покупателем </w:t>
      </w:r>
      <w:r>
        <w:t>денежных средств за Заказ. Информация об отмене Заказа отображается в Личном кабинете Покупателя</w:t>
      </w:r>
      <w:r w:rsidR="003C451A">
        <w:t>,</w:t>
      </w:r>
      <w:r w:rsidR="003C451A" w:rsidRPr="003C451A">
        <w:t xml:space="preserve"> </w:t>
      </w:r>
      <w:r w:rsidR="003C451A">
        <w:t xml:space="preserve">о чем Покупатель уведомляется посредством смс или </w:t>
      </w:r>
      <w:proofErr w:type="spellStart"/>
      <w:r w:rsidR="003C451A">
        <w:t>push</w:t>
      </w:r>
      <w:proofErr w:type="spellEnd"/>
      <w:r w:rsidR="003C451A">
        <w:t>-уведомления</w:t>
      </w:r>
      <w:r>
        <w:t>.</w:t>
      </w:r>
    </w:p>
    <w:p w:rsidR="00E31A29" w:rsidRDefault="00E31A29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lastRenderedPageBreak/>
        <w:t>Уведомления о сроках доставки, приготовлении, сборки, предоставляемые По</w:t>
      </w:r>
      <w:r w:rsidR="003C451A">
        <w:t>купателю</w:t>
      </w:r>
      <w:r>
        <w:t xml:space="preserve">, носят информационный характер и могут не учитывать обстоятельства, не зависящие от воли </w:t>
      </w:r>
      <w:r w:rsidR="003C451A">
        <w:t>Администратора и Продавца</w:t>
      </w:r>
      <w:r>
        <w:t>, в том числе: задержки в связи с неблагоприятными метеоусловиями, дорожными заторами и пр. Также По</w:t>
      </w:r>
      <w:r w:rsidR="003C451A">
        <w:t>купатель</w:t>
      </w:r>
      <w:r>
        <w:t xml:space="preserve"> подтверждает свое согласие с тем, что в период повышенного спроса (сезонного</w:t>
      </w:r>
      <w:r w:rsidR="003C451A">
        <w:t>, обеденное и вечернее время, период праздничных дней и т.п.</w:t>
      </w:r>
      <w:r>
        <w:t xml:space="preserve">) сроки подтверждения </w:t>
      </w:r>
      <w:r w:rsidR="003C451A">
        <w:t>З</w:t>
      </w:r>
      <w:r>
        <w:t>аказа и его доставки могут быть увеличены.</w:t>
      </w:r>
    </w:p>
    <w:p w:rsidR="003C451A" w:rsidRDefault="003C451A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 xml:space="preserve">Отмена Заказа Покупателем самостоятельно через Сайт/Приложение возможна только до момента получения подтверждения Продавцом принятия Заказа. Для отмены Заказа до начала приготовления Заказа Продавцом Покупатель </w:t>
      </w:r>
      <w:r w:rsidR="00641F51">
        <w:t>должен обратиться в</w:t>
      </w:r>
      <w:r>
        <w:t xml:space="preserve"> службу поддержки Администратора. </w:t>
      </w:r>
    </w:p>
    <w:p w:rsidR="00641F51" w:rsidRDefault="00641F51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Отменить Заказ на Товары в заводской упаковке после начала сборки Заказа Продавцом Покупатель вправе только через службу поддержки Администратора. При этом в случае произведенной Покупателем предоплаты стоимость Заказа Покупателю возвращается за минусом фактических расходов Администратора и Продавца, возникших при исполнении данного Заказа, в том числе сервисного сбора, комиссий банков при возврате денежных средств</w:t>
      </w:r>
      <w:r w:rsidR="00057F0E">
        <w:t>, стоимости доставки</w:t>
      </w:r>
      <w:r>
        <w:t xml:space="preserve"> и т.п.</w:t>
      </w:r>
    </w:p>
    <w:p w:rsidR="003C451A" w:rsidRDefault="003C451A" w:rsidP="00D461EE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 xml:space="preserve">Отменить заказ </w:t>
      </w:r>
      <w:r w:rsidR="00641F51">
        <w:t xml:space="preserve">на Товары, требующие приготовления (готовая еда, </w:t>
      </w:r>
      <w:r w:rsidR="00FC39E4">
        <w:t xml:space="preserve">букеты </w:t>
      </w:r>
      <w:r w:rsidR="00641F51">
        <w:t xml:space="preserve">и т.п.) </w:t>
      </w:r>
      <w:r>
        <w:t xml:space="preserve">после начала приготовления Заказа </w:t>
      </w:r>
      <w:r w:rsidR="00641F51">
        <w:t>Продавцом</w:t>
      </w:r>
      <w:r>
        <w:t xml:space="preserve"> По</w:t>
      </w:r>
      <w:r w:rsidR="00641F51">
        <w:t>купатель</w:t>
      </w:r>
      <w:r>
        <w:t xml:space="preserve"> вправе только через службу поддержки </w:t>
      </w:r>
      <w:r w:rsidR="00641F51">
        <w:t>Администратора</w:t>
      </w:r>
      <w:r>
        <w:t xml:space="preserve">, при этом стоимость </w:t>
      </w:r>
      <w:r w:rsidR="00641F51">
        <w:t>З</w:t>
      </w:r>
      <w:r>
        <w:t>аказа По</w:t>
      </w:r>
      <w:r w:rsidR="00641F51">
        <w:t>купателю</w:t>
      </w:r>
      <w:r>
        <w:t xml:space="preserve"> не возвращается и перечисляется </w:t>
      </w:r>
      <w:r w:rsidR="00641F51">
        <w:t>Продавцу и Администратору</w:t>
      </w:r>
      <w:r>
        <w:t xml:space="preserve"> с целью компенсации их расходов.</w:t>
      </w:r>
    </w:p>
    <w:p w:rsidR="00BE690D" w:rsidRDefault="00BE690D" w:rsidP="00174E20">
      <w:pPr>
        <w:pStyle w:val="a5"/>
        <w:tabs>
          <w:tab w:val="left" w:pos="0"/>
          <w:tab w:val="left" w:pos="320"/>
        </w:tabs>
        <w:spacing w:line="276" w:lineRule="auto"/>
        <w:ind w:left="0" w:right="-29" w:firstLine="567"/>
      </w:pPr>
    </w:p>
    <w:p w:rsidR="0008751D" w:rsidRPr="003A111A" w:rsidRDefault="00641F51" w:rsidP="00174E20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5E0159">
        <w:rPr>
          <w:b/>
          <w:spacing w:val="-4"/>
          <w:sz w:val="24"/>
          <w:szCs w:val="24"/>
        </w:rPr>
        <w:t>оставк</w:t>
      </w:r>
      <w:r>
        <w:rPr>
          <w:b/>
          <w:spacing w:val="-4"/>
          <w:sz w:val="24"/>
          <w:szCs w:val="24"/>
        </w:rPr>
        <w:t>а</w:t>
      </w:r>
      <w:r w:rsidR="005E0159">
        <w:rPr>
          <w:b/>
          <w:spacing w:val="-4"/>
          <w:sz w:val="24"/>
          <w:szCs w:val="24"/>
        </w:rPr>
        <w:t xml:space="preserve"> </w:t>
      </w:r>
      <w:r w:rsidR="001832BB" w:rsidRPr="003A111A">
        <w:rPr>
          <w:b/>
          <w:sz w:val="24"/>
          <w:szCs w:val="24"/>
        </w:rPr>
        <w:t>Заказа</w:t>
      </w:r>
    </w:p>
    <w:p w:rsidR="00B40A64" w:rsidRDefault="00B40A64" w:rsidP="008121CF">
      <w:pPr>
        <w:pStyle w:val="a5"/>
        <w:numPr>
          <w:ilvl w:val="1"/>
          <w:numId w:val="3"/>
        </w:numPr>
        <w:tabs>
          <w:tab w:val="left" w:pos="142"/>
        </w:tabs>
        <w:spacing w:before="7" w:line="276" w:lineRule="auto"/>
        <w:ind w:left="0" w:right="-29" w:firstLine="567"/>
        <w:jc w:val="both"/>
      </w:pPr>
      <w:r>
        <w:t>Доставка Заказа осуществляется курьерами Администратора.</w:t>
      </w:r>
    </w:p>
    <w:p w:rsidR="00B40A64" w:rsidRDefault="00B40A64" w:rsidP="008121CF">
      <w:pPr>
        <w:pStyle w:val="a5"/>
        <w:numPr>
          <w:ilvl w:val="1"/>
          <w:numId w:val="3"/>
        </w:numPr>
        <w:tabs>
          <w:tab w:val="left" w:pos="142"/>
        </w:tabs>
        <w:spacing w:before="7" w:line="276" w:lineRule="auto"/>
        <w:ind w:left="0" w:right="-29" w:firstLine="567"/>
        <w:jc w:val="both"/>
      </w:pPr>
      <w:r>
        <w:t xml:space="preserve">Информация о назначенном курьере и времени доставки направляется Покупателю посредством смс или </w:t>
      </w:r>
      <w:proofErr w:type="spellStart"/>
      <w:r>
        <w:t>push</w:t>
      </w:r>
      <w:proofErr w:type="spellEnd"/>
      <w:r>
        <w:t xml:space="preserve">-уведомления в момент готовности Заказа к отправке. </w:t>
      </w:r>
    </w:p>
    <w:p w:rsidR="00382A93" w:rsidRDefault="001832BB" w:rsidP="008121CF">
      <w:pPr>
        <w:pStyle w:val="a5"/>
        <w:numPr>
          <w:ilvl w:val="1"/>
          <w:numId w:val="3"/>
        </w:numPr>
        <w:tabs>
          <w:tab w:val="left" w:pos="142"/>
        </w:tabs>
        <w:spacing w:before="42" w:line="276" w:lineRule="auto"/>
        <w:ind w:left="0" w:right="-29" w:firstLine="567"/>
        <w:jc w:val="both"/>
      </w:pPr>
      <w:r>
        <w:t>Заказ</w:t>
      </w:r>
      <w:r w:rsidRPr="00B40A64">
        <w:rPr>
          <w:spacing w:val="-6"/>
        </w:rPr>
        <w:t xml:space="preserve"> </w:t>
      </w:r>
      <w:r>
        <w:t>считается</w:t>
      </w:r>
      <w:r w:rsidRPr="00B40A64">
        <w:rPr>
          <w:spacing w:val="-5"/>
        </w:rPr>
        <w:t xml:space="preserve"> </w:t>
      </w:r>
      <w:r>
        <w:t>доставленным</w:t>
      </w:r>
      <w:r w:rsidR="00382A93">
        <w:t xml:space="preserve"> при</w:t>
      </w:r>
      <w:r w:rsidR="009F2951">
        <w:t xml:space="preserve"> </w:t>
      </w:r>
      <w:r w:rsidR="00382A93">
        <w:t>фактическом получении Товара Покупателем</w:t>
      </w:r>
      <w:r w:rsidR="00B40A64">
        <w:t>, а именно</w:t>
      </w:r>
      <w:r w:rsidR="00382A93">
        <w:t xml:space="preserve"> при передаче </w:t>
      </w:r>
      <w:r w:rsidR="00B40A64">
        <w:t>Заказа курьером.</w:t>
      </w:r>
    </w:p>
    <w:p w:rsidR="00B40A64" w:rsidRDefault="00B40A64" w:rsidP="008121CF">
      <w:pPr>
        <w:pStyle w:val="a5"/>
        <w:numPr>
          <w:ilvl w:val="1"/>
          <w:numId w:val="3"/>
        </w:numPr>
        <w:tabs>
          <w:tab w:val="left" w:pos="142"/>
        </w:tabs>
        <w:spacing w:before="42" w:line="276" w:lineRule="auto"/>
        <w:ind w:left="0" w:right="-29" w:firstLine="567"/>
        <w:jc w:val="both"/>
      </w:pPr>
      <w:r>
        <w:t>Покупатель обязуется обеспечить беспрепятственный проход для курьера, осуществляющего доставку, до места доставки.</w:t>
      </w:r>
    </w:p>
    <w:p w:rsidR="00FC39E4" w:rsidRDefault="00B40A64" w:rsidP="008121CF">
      <w:pPr>
        <w:pStyle w:val="a5"/>
        <w:numPr>
          <w:ilvl w:val="1"/>
          <w:numId w:val="3"/>
        </w:numPr>
        <w:tabs>
          <w:tab w:val="left" w:pos="142"/>
        </w:tabs>
        <w:spacing w:before="42" w:line="276" w:lineRule="auto"/>
        <w:ind w:left="0" w:right="-29" w:firstLine="567"/>
        <w:jc w:val="both"/>
      </w:pPr>
      <w:r w:rsidRPr="00B40A64">
        <w:t>Покупатель</w:t>
      </w:r>
      <w:r>
        <w:t xml:space="preserve">, оформивший Заказ, обязан присутствовать по адресу доставки для получения Товара, а также обеспечить принятие и оплату Заказа при его доставке. </w:t>
      </w:r>
      <w:proofErr w:type="gramStart"/>
      <w:r>
        <w:t xml:space="preserve">В случае отсутствия </w:t>
      </w:r>
      <w:r w:rsidRPr="00B40A64">
        <w:t>Покупател</w:t>
      </w:r>
      <w:r>
        <w:t xml:space="preserve">я по адресу доставки, а равно как в случае невозможности вручения Товара </w:t>
      </w:r>
      <w:r w:rsidRPr="00B40A64">
        <w:t>Покупател</w:t>
      </w:r>
      <w:r>
        <w:t xml:space="preserve">ю по причинам, возникшим в результате действий/бездействия </w:t>
      </w:r>
      <w:r w:rsidRPr="00B40A64">
        <w:t>Покупател</w:t>
      </w:r>
      <w:r>
        <w:t xml:space="preserve">я, а равно как в случае отказа </w:t>
      </w:r>
      <w:r w:rsidRPr="00B40A64">
        <w:t>Покупател</w:t>
      </w:r>
      <w:r>
        <w:t xml:space="preserve">я от принятия Товара (за исключением Товара ненадлежащего качества или не соответствующего условиям оформленного </w:t>
      </w:r>
      <w:r w:rsidRPr="00B40A64">
        <w:t>Покупател</w:t>
      </w:r>
      <w:r>
        <w:t>ем Заказа), по истечении 10 (десяти) минут ожидания</w:t>
      </w:r>
      <w:r w:rsidR="00FC39E4">
        <w:t xml:space="preserve"> курьером</w:t>
      </w:r>
      <w:r>
        <w:t xml:space="preserve"> </w:t>
      </w:r>
      <w:r w:rsidR="00FC39E4" w:rsidRPr="00B40A64">
        <w:t>Покупател</w:t>
      </w:r>
      <w:r>
        <w:t>ь считается отказавшимся от исполнения договора (договоров</w:t>
      </w:r>
      <w:proofErr w:type="gramEnd"/>
      <w:r>
        <w:t xml:space="preserve">) с </w:t>
      </w:r>
      <w:r w:rsidR="00FC39E4">
        <w:t>Продавцом и Администратором.</w:t>
      </w:r>
      <w:r>
        <w:t xml:space="preserve"> </w:t>
      </w:r>
      <w:r w:rsidR="00FC39E4">
        <w:t>П</w:t>
      </w:r>
      <w:r>
        <w:t xml:space="preserve">ри этом </w:t>
      </w:r>
      <w:r w:rsidR="00FC39E4">
        <w:t xml:space="preserve">возврат </w:t>
      </w:r>
      <w:r>
        <w:t>денежны</w:t>
      </w:r>
      <w:r w:rsidR="00FC39E4">
        <w:t>х средств, оплаченных Покупателем, осуществляется в следующем порядке:</w:t>
      </w:r>
    </w:p>
    <w:p w:rsidR="00FC39E4" w:rsidRDefault="00FC39E4" w:rsidP="008121CF">
      <w:pPr>
        <w:pStyle w:val="a5"/>
        <w:numPr>
          <w:ilvl w:val="1"/>
          <w:numId w:val="15"/>
        </w:numPr>
        <w:tabs>
          <w:tab w:val="left" w:pos="0"/>
        </w:tabs>
        <w:spacing w:before="42" w:line="276" w:lineRule="auto"/>
        <w:ind w:left="0" w:right="-29" w:firstLine="284"/>
        <w:jc w:val="both"/>
      </w:pPr>
      <w:r>
        <w:t>стоимость доставки – возврату не подлежит, так как услуга доставки по Договору считается оказанной Администратором в полном объеме;</w:t>
      </w:r>
    </w:p>
    <w:p w:rsidR="00FC39E4" w:rsidRDefault="00FC39E4" w:rsidP="008121CF">
      <w:pPr>
        <w:pStyle w:val="a5"/>
        <w:numPr>
          <w:ilvl w:val="1"/>
          <w:numId w:val="15"/>
        </w:numPr>
        <w:tabs>
          <w:tab w:val="left" w:pos="0"/>
        </w:tabs>
        <w:spacing w:before="42" w:line="276" w:lineRule="auto"/>
        <w:ind w:left="0" w:right="-29" w:firstLine="284"/>
        <w:jc w:val="both"/>
      </w:pPr>
      <w:r>
        <w:t xml:space="preserve">стоимость </w:t>
      </w:r>
      <w:r w:rsidR="00B40A64">
        <w:t xml:space="preserve">за </w:t>
      </w:r>
      <w:r>
        <w:t>Т</w:t>
      </w:r>
      <w:r w:rsidR="00B40A64">
        <w:t xml:space="preserve">овар </w:t>
      </w:r>
      <w:r>
        <w:t>требующий приготовления (готовая еда, букеты и т.п.) – возврату не подлежит и направляется Продавцу на возмещение расходов Продавца</w:t>
      </w:r>
      <w:r w:rsidR="008121CF">
        <w:t xml:space="preserve"> и Администратора;</w:t>
      </w:r>
    </w:p>
    <w:p w:rsidR="00B40A64" w:rsidRDefault="008121CF" w:rsidP="008121CF">
      <w:pPr>
        <w:pStyle w:val="a5"/>
        <w:numPr>
          <w:ilvl w:val="1"/>
          <w:numId w:val="15"/>
        </w:numPr>
        <w:tabs>
          <w:tab w:val="left" w:pos="0"/>
        </w:tabs>
        <w:spacing w:before="42" w:line="276" w:lineRule="auto"/>
        <w:ind w:left="0" w:right="-29" w:firstLine="284"/>
        <w:jc w:val="both"/>
      </w:pPr>
      <w:r>
        <w:t>стоимость Товара в заводской упаковке – возврат денежных средств осуществляется по заявлению Покупателя. При этом Администратор вправе удержать фактические расходы на исполнение условий Договора, в том числе сервисный сбор, комиссии банков при возврате денежных средств, расходы на доставку, сборку, упаковку и др.</w:t>
      </w:r>
    </w:p>
    <w:p w:rsidR="00B40A64" w:rsidRDefault="00B40A64" w:rsidP="00010D39">
      <w:pPr>
        <w:pStyle w:val="a5"/>
        <w:numPr>
          <w:ilvl w:val="1"/>
          <w:numId w:val="3"/>
        </w:numPr>
        <w:tabs>
          <w:tab w:val="left" w:pos="0"/>
        </w:tabs>
        <w:spacing w:before="42" w:line="276" w:lineRule="auto"/>
        <w:ind w:left="0" w:right="-29" w:firstLine="567"/>
        <w:jc w:val="both"/>
      </w:pPr>
      <w:r>
        <w:t xml:space="preserve">В момент приемки </w:t>
      </w:r>
      <w:r w:rsidR="008121CF">
        <w:t>З</w:t>
      </w:r>
      <w:r>
        <w:t>аказа По</w:t>
      </w:r>
      <w:r w:rsidR="008121CF">
        <w:t>купатель</w:t>
      </w:r>
      <w:r>
        <w:t xml:space="preserve"> обязуется проверить содержимое </w:t>
      </w:r>
      <w:r w:rsidR="008121CF">
        <w:t>З</w:t>
      </w:r>
      <w:r>
        <w:t xml:space="preserve">аказа на предмет соответствия оформленному </w:t>
      </w:r>
      <w:r w:rsidR="008121CF">
        <w:t>З</w:t>
      </w:r>
      <w:r w:rsidR="0075220C">
        <w:t>аказу. В случае</w:t>
      </w:r>
      <w:r>
        <w:t xml:space="preserve"> если </w:t>
      </w:r>
      <w:r w:rsidR="008121CF">
        <w:t>Т</w:t>
      </w:r>
      <w:r>
        <w:t xml:space="preserve">овар, доставленный </w:t>
      </w:r>
      <w:r w:rsidR="008121CF">
        <w:t>Покупател</w:t>
      </w:r>
      <w:r>
        <w:t xml:space="preserve">ю, является </w:t>
      </w:r>
      <w:r w:rsidR="008121CF">
        <w:t>Т</w:t>
      </w:r>
      <w:r>
        <w:t xml:space="preserve">оваром ненадлежащего качества и/или не соответствует </w:t>
      </w:r>
      <w:r w:rsidR="008121CF">
        <w:t>З</w:t>
      </w:r>
      <w:r>
        <w:t xml:space="preserve">аказу, оформленному </w:t>
      </w:r>
      <w:r w:rsidR="008121CF">
        <w:t>Покупател</w:t>
      </w:r>
      <w:r>
        <w:t xml:space="preserve">ем, </w:t>
      </w:r>
      <w:r w:rsidR="008121CF">
        <w:t>Покупател</w:t>
      </w:r>
      <w:r>
        <w:t xml:space="preserve">ь обязан незамедлительно обратиться в службу поддержки </w:t>
      </w:r>
      <w:r w:rsidR="008121CF" w:rsidRPr="0075220C">
        <w:rPr>
          <w:highlight w:val="yellow"/>
        </w:rPr>
        <w:t>Администратора</w:t>
      </w:r>
      <w:r w:rsidR="0075220C" w:rsidRPr="0075220C">
        <w:rPr>
          <w:highlight w:val="yellow"/>
        </w:rPr>
        <w:t>/Продавца</w:t>
      </w:r>
      <w:r>
        <w:t xml:space="preserve"> через </w:t>
      </w:r>
      <w:r w:rsidR="008121CF">
        <w:t>указанные на Сайте/в Приложении контакты с приложением фотографии и/</w:t>
      </w:r>
      <w:r>
        <w:t xml:space="preserve">или видеозаписи доставленного </w:t>
      </w:r>
      <w:r w:rsidR="008121CF">
        <w:t>Т</w:t>
      </w:r>
      <w:r>
        <w:t xml:space="preserve">овара, а </w:t>
      </w:r>
      <w:r>
        <w:lastRenderedPageBreak/>
        <w:t xml:space="preserve">также направить описание недостатков </w:t>
      </w:r>
      <w:r w:rsidR="008121CF">
        <w:t>Т</w:t>
      </w:r>
      <w:r>
        <w:t>овара.</w:t>
      </w:r>
    </w:p>
    <w:p w:rsidR="003A0B26" w:rsidRDefault="001832BB" w:rsidP="00010D39">
      <w:pPr>
        <w:pStyle w:val="a5"/>
        <w:numPr>
          <w:ilvl w:val="1"/>
          <w:numId w:val="3"/>
        </w:numPr>
        <w:tabs>
          <w:tab w:val="left" w:pos="0"/>
        </w:tabs>
        <w:spacing w:before="42" w:line="276" w:lineRule="auto"/>
        <w:ind w:left="0" w:right="-29" w:firstLine="567"/>
        <w:jc w:val="both"/>
      </w:pPr>
      <w:r>
        <w:t>В</w:t>
      </w:r>
      <w:r w:rsidRPr="009F2951">
        <w:rPr>
          <w:spacing w:val="-6"/>
        </w:rPr>
        <w:t xml:space="preserve"> </w:t>
      </w:r>
      <w:r>
        <w:t>случае</w:t>
      </w:r>
      <w:r w:rsidRPr="009F2951">
        <w:rPr>
          <w:spacing w:val="-4"/>
        </w:rPr>
        <w:t xml:space="preserve"> </w:t>
      </w:r>
      <w:r>
        <w:t>предоставления</w:t>
      </w:r>
      <w:r w:rsidRPr="009F2951">
        <w:rPr>
          <w:spacing w:val="-5"/>
        </w:rPr>
        <w:t xml:space="preserve"> </w:t>
      </w:r>
      <w:r w:rsidR="007009A6">
        <w:t>Покупател</w:t>
      </w:r>
      <w:r w:rsidR="005E0159">
        <w:t>е</w:t>
      </w:r>
      <w:r w:rsidR="003A111A">
        <w:t>м</w:t>
      </w:r>
      <w:r w:rsidRPr="009F2951">
        <w:rPr>
          <w:spacing w:val="-5"/>
        </w:rPr>
        <w:t xml:space="preserve"> </w:t>
      </w:r>
      <w:r>
        <w:t>недостоверной</w:t>
      </w:r>
      <w:r w:rsidRPr="009F2951">
        <w:rPr>
          <w:spacing w:val="-5"/>
        </w:rPr>
        <w:t xml:space="preserve"> </w:t>
      </w:r>
      <w:r>
        <w:t>информации</w:t>
      </w:r>
      <w:r w:rsidR="005E0159">
        <w:t xml:space="preserve"> о </w:t>
      </w:r>
      <w:r>
        <w:t>контактных</w:t>
      </w:r>
      <w:r w:rsidRPr="009F2951">
        <w:rPr>
          <w:spacing w:val="-4"/>
        </w:rPr>
        <w:t xml:space="preserve"> </w:t>
      </w:r>
      <w:r>
        <w:t>данных</w:t>
      </w:r>
      <w:r w:rsidR="003A0B26">
        <w:t>,</w:t>
      </w:r>
      <w:r w:rsidR="00604ACF">
        <w:t xml:space="preserve"> Продавец и </w:t>
      </w:r>
      <w:r w:rsidR="00471BB7">
        <w:t>Администратор</w:t>
      </w:r>
      <w:r w:rsidRPr="009F2951">
        <w:rPr>
          <w:spacing w:val="-1"/>
        </w:rPr>
        <w:t xml:space="preserve"> </w:t>
      </w:r>
      <w:r>
        <w:t>за</w:t>
      </w:r>
      <w:r w:rsidRPr="009F2951">
        <w:rPr>
          <w:spacing w:val="-1"/>
        </w:rPr>
        <w:t xml:space="preserve"> </w:t>
      </w:r>
      <w:r>
        <w:t>ненадлежащее</w:t>
      </w:r>
      <w:r w:rsidRPr="009F2951">
        <w:rPr>
          <w:spacing w:val="-3"/>
        </w:rPr>
        <w:t xml:space="preserve"> </w:t>
      </w:r>
      <w:r>
        <w:t>исполнение</w:t>
      </w:r>
      <w:r w:rsidRPr="009F2951">
        <w:rPr>
          <w:spacing w:val="-1"/>
        </w:rPr>
        <w:t xml:space="preserve"> </w:t>
      </w:r>
      <w:r>
        <w:t>Заказа ответственности</w:t>
      </w:r>
      <w:r w:rsidRPr="009F2951">
        <w:rPr>
          <w:spacing w:val="-1"/>
        </w:rPr>
        <w:t xml:space="preserve"> </w:t>
      </w:r>
      <w:r>
        <w:t>не</w:t>
      </w:r>
      <w:r w:rsidRPr="009F2951">
        <w:rPr>
          <w:spacing w:val="-1"/>
        </w:rPr>
        <w:t xml:space="preserve"> </w:t>
      </w:r>
      <w:r w:rsidR="005E0159">
        <w:t>несет и все расходы на повторную о</w:t>
      </w:r>
      <w:r w:rsidR="00010D39">
        <w:t>тправку Заказа несет Покупатель, либо производится отмена Заказа в соответствии с п.4.5 настоящей Оферты.</w:t>
      </w:r>
    </w:p>
    <w:p w:rsidR="0008751D" w:rsidRDefault="001832BB" w:rsidP="00174E20">
      <w:pPr>
        <w:pStyle w:val="a5"/>
        <w:numPr>
          <w:ilvl w:val="1"/>
          <w:numId w:val="3"/>
        </w:numPr>
        <w:tabs>
          <w:tab w:val="left" w:pos="0"/>
        </w:tabs>
        <w:spacing w:before="42" w:line="276" w:lineRule="auto"/>
        <w:ind w:left="0" w:right="-29" w:firstLine="567"/>
        <w:jc w:val="both"/>
      </w:pPr>
      <w:r>
        <w:t>В</w:t>
      </w:r>
      <w:r w:rsidRPr="003A0B26">
        <w:rPr>
          <w:spacing w:val="-7"/>
        </w:rPr>
        <w:t xml:space="preserve"> </w:t>
      </w:r>
      <w:r>
        <w:t>случае</w:t>
      </w:r>
      <w:r w:rsidRPr="003A0B26">
        <w:rPr>
          <w:spacing w:val="-4"/>
        </w:rPr>
        <w:t xml:space="preserve"> </w:t>
      </w:r>
      <w:r>
        <w:t>ненадлежащего</w:t>
      </w:r>
      <w:r w:rsidRPr="003A0B26">
        <w:rPr>
          <w:spacing w:val="-6"/>
        </w:rPr>
        <w:t xml:space="preserve"> </w:t>
      </w:r>
      <w:r>
        <w:t>исполнения</w:t>
      </w:r>
      <w:r w:rsidRPr="003A0B26">
        <w:rPr>
          <w:spacing w:val="-3"/>
        </w:rPr>
        <w:t xml:space="preserve"> </w:t>
      </w:r>
      <w:r>
        <w:t>доставки</w:t>
      </w:r>
      <w:r w:rsidRPr="003A0B26">
        <w:rPr>
          <w:spacing w:val="-5"/>
        </w:rPr>
        <w:t xml:space="preserve"> </w:t>
      </w:r>
      <w:r>
        <w:t>Заказа</w:t>
      </w:r>
      <w:r w:rsidRPr="003A0B26">
        <w:rPr>
          <w:spacing w:val="-4"/>
        </w:rPr>
        <w:t xml:space="preserve"> </w:t>
      </w:r>
      <w:r>
        <w:t>по</w:t>
      </w:r>
      <w:r w:rsidRPr="003A0B26">
        <w:rPr>
          <w:spacing w:val="-6"/>
        </w:rPr>
        <w:t xml:space="preserve"> </w:t>
      </w:r>
      <w:r>
        <w:t>вине</w:t>
      </w:r>
      <w:r w:rsidRPr="003A0B26">
        <w:rPr>
          <w:spacing w:val="-4"/>
        </w:rPr>
        <w:t xml:space="preserve"> </w:t>
      </w:r>
      <w:r w:rsidR="00604ACF">
        <w:t>Продавца</w:t>
      </w:r>
      <w:r w:rsidR="00010D39">
        <w:t xml:space="preserve"> или Администратора</w:t>
      </w:r>
      <w:r w:rsidRPr="003A0B26">
        <w:rPr>
          <w:spacing w:val="-5"/>
        </w:rPr>
        <w:t xml:space="preserve"> </w:t>
      </w:r>
      <w:r>
        <w:t>повторная</w:t>
      </w:r>
      <w:r w:rsidRPr="003A0B26">
        <w:rPr>
          <w:spacing w:val="-5"/>
        </w:rPr>
        <w:t xml:space="preserve"> </w:t>
      </w:r>
      <w:r>
        <w:t>доставка</w:t>
      </w:r>
      <w:r w:rsidR="00B26033">
        <w:t xml:space="preserve"> </w:t>
      </w:r>
      <w:r w:rsidRPr="003A0B26">
        <w:rPr>
          <w:spacing w:val="-47"/>
        </w:rPr>
        <w:t xml:space="preserve"> </w:t>
      </w:r>
      <w:r w:rsidR="003A0B26" w:rsidRPr="003A0B26">
        <w:rPr>
          <w:spacing w:val="-47"/>
        </w:rPr>
        <w:t xml:space="preserve">    </w:t>
      </w:r>
      <w:r w:rsidR="003A0B26">
        <w:rPr>
          <w:spacing w:val="-47"/>
        </w:rPr>
        <w:t xml:space="preserve"> </w:t>
      </w:r>
      <w:r>
        <w:t>Заказа</w:t>
      </w:r>
      <w:r w:rsidRPr="003A0B26">
        <w:rPr>
          <w:spacing w:val="-1"/>
        </w:rPr>
        <w:t xml:space="preserve"> </w:t>
      </w:r>
      <w:r>
        <w:t>осуществляется</w:t>
      </w:r>
      <w:r w:rsidRPr="003A0B26">
        <w:rPr>
          <w:spacing w:val="-1"/>
        </w:rPr>
        <w:t xml:space="preserve"> </w:t>
      </w:r>
      <w:r>
        <w:t>бесплатно</w:t>
      </w:r>
      <w:r w:rsidR="00010D39">
        <w:t xml:space="preserve"> за счет виновной Стороны, либо виновная Сторона осуществляет возврат предоплаченных денежных средств за Заказ Покупателю в полном объеме</w:t>
      </w:r>
      <w:r>
        <w:t>.</w:t>
      </w:r>
    </w:p>
    <w:p w:rsidR="0008751D" w:rsidRDefault="0008751D" w:rsidP="00174E20">
      <w:pPr>
        <w:pStyle w:val="a3"/>
        <w:tabs>
          <w:tab w:val="left" w:pos="0"/>
        </w:tabs>
        <w:spacing w:line="276" w:lineRule="auto"/>
        <w:ind w:right="-29" w:firstLine="567"/>
      </w:pPr>
    </w:p>
    <w:p w:rsidR="0008751D" w:rsidRPr="003A0B26" w:rsidRDefault="001832BB" w:rsidP="00174E20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3A0B26">
        <w:rPr>
          <w:b/>
          <w:sz w:val="24"/>
          <w:szCs w:val="24"/>
        </w:rPr>
        <w:t>Оплата</w:t>
      </w:r>
      <w:r w:rsidRPr="003A0B26">
        <w:rPr>
          <w:b/>
          <w:spacing w:val="-4"/>
          <w:sz w:val="24"/>
          <w:szCs w:val="24"/>
        </w:rPr>
        <w:t xml:space="preserve"> </w:t>
      </w:r>
      <w:r w:rsidRPr="003A0B26">
        <w:rPr>
          <w:b/>
          <w:sz w:val="24"/>
          <w:szCs w:val="24"/>
        </w:rPr>
        <w:t>Заказа</w:t>
      </w:r>
    </w:p>
    <w:p w:rsidR="005E0159" w:rsidRPr="005E0159" w:rsidRDefault="001832BB" w:rsidP="00174E20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 w:rsidRPr="00B26033">
        <w:rPr>
          <w:rFonts w:asciiTheme="minorHAnsi" w:hAnsiTheme="minorHAnsi" w:cstheme="minorHAnsi"/>
        </w:rPr>
        <w:t>Оплата</w:t>
      </w:r>
      <w:r w:rsidRPr="00B26033">
        <w:rPr>
          <w:rFonts w:asciiTheme="minorHAnsi" w:hAnsiTheme="minorHAnsi" w:cstheme="minorHAnsi"/>
          <w:spacing w:val="-5"/>
        </w:rPr>
        <w:t xml:space="preserve"> </w:t>
      </w:r>
      <w:r w:rsidR="00B630B4" w:rsidRPr="00B26033">
        <w:rPr>
          <w:rFonts w:asciiTheme="minorHAnsi" w:hAnsiTheme="minorHAnsi" w:cstheme="minorHAnsi"/>
        </w:rPr>
        <w:t>оформленного</w:t>
      </w:r>
      <w:r w:rsidRPr="00B26033">
        <w:rPr>
          <w:rFonts w:asciiTheme="minorHAnsi" w:hAnsiTheme="minorHAnsi" w:cstheme="minorHAnsi"/>
          <w:spacing w:val="-6"/>
        </w:rPr>
        <w:t xml:space="preserve"> </w:t>
      </w:r>
      <w:r w:rsidRPr="00B26033">
        <w:rPr>
          <w:rFonts w:asciiTheme="minorHAnsi" w:hAnsiTheme="minorHAnsi" w:cstheme="minorHAnsi"/>
        </w:rPr>
        <w:t>Заказа</w:t>
      </w:r>
      <w:r w:rsidRPr="00B26033">
        <w:rPr>
          <w:rFonts w:asciiTheme="minorHAnsi" w:hAnsiTheme="minorHAnsi" w:cstheme="minorHAnsi"/>
          <w:spacing w:val="-6"/>
        </w:rPr>
        <w:t xml:space="preserve"> </w:t>
      </w:r>
      <w:r w:rsidRPr="00B26033">
        <w:rPr>
          <w:rFonts w:asciiTheme="minorHAnsi" w:hAnsiTheme="minorHAnsi" w:cstheme="minorHAnsi"/>
        </w:rPr>
        <w:t>осуществляется</w:t>
      </w:r>
      <w:r w:rsidRPr="00B26033">
        <w:rPr>
          <w:rFonts w:asciiTheme="minorHAnsi" w:hAnsiTheme="minorHAnsi" w:cstheme="minorHAnsi"/>
          <w:spacing w:val="-6"/>
        </w:rPr>
        <w:t xml:space="preserve"> </w:t>
      </w:r>
      <w:r w:rsidR="005E0159">
        <w:rPr>
          <w:rFonts w:asciiTheme="minorHAnsi" w:hAnsiTheme="minorHAnsi" w:cstheme="minorHAnsi"/>
          <w:spacing w:val="-6"/>
        </w:rPr>
        <w:t>Покупателем выбранным им способом</w:t>
      </w:r>
      <w:r w:rsidR="00264F87">
        <w:rPr>
          <w:rFonts w:asciiTheme="minorHAnsi" w:hAnsiTheme="minorHAnsi" w:cstheme="minorHAnsi"/>
          <w:spacing w:val="-6"/>
        </w:rPr>
        <w:t xml:space="preserve"> путем передачи </w:t>
      </w:r>
      <w:r w:rsidR="00471BB7">
        <w:rPr>
          <w:rFonts w:asciiTheme="minorHAnsi" w:hAnsiTheme="minorHAnsi" w:cstheme="minorHAnsi"/>
          <w:spacing w:val="-6"/>
        </w:rPr>
        <w:t>Администратор</w:t>
      </w:r>
      <w:r w:rsidR="00264F87">
        <w:rPr>
          <w:rFonts w:asciiTheme="minorHAnsi" w:hAnsiTheme="minorHAnsi" w:cstheme="minorHAnsi"/>
          <w:spacing w:val="-6"/>
        </w:rPr>
        <w:t>у денежных средств в российских рублях</w:t>
      </w:r>
      <w:r w:rsidR="005E0159">
        <w:rPr>
          <w:rFonts w:asciiTheme="minorHAnsi" w:hAnsiTheme="minorHAnsi" w:cstheme="minorHAnsi"/>
          <w:spacing w:val="-6"/>
        </w:rPr>
        <w:t>, а именно:</w:t>
      </w:r>
    </w:p>
    <w:p w:rsidR="00264F87" w:rsidRDefault="00AE7102" w:rsidP="00174E20">
      <w:pPr>
        <w:pStyle w:val="a5"/>
        <w:numPr>
          <w:ilvl w:val="1"/>
          <w:numId w:val="9"/>
        </w:numPr>
        <w:tabs>
          <w:tab w:val="left" w:pos="0"/>
          <w:tab w:val="left" w:pos="488"/>
        </w:tabs>
        <w:spacing w:line="276" w:lineRule="auto"/>
        <w:ind w:left="284" w:right="-29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Предоплата в размере 100% безналичным способом </w:t>
      </w:r>
      <w:r w:rsidR="00C8530D" w:rsidRPr="00B26033">
        <w:rPr>
          <w:rFonts w:asciiTheme="minorHAnsi" w:hAnsiTheme="minorHAnsi" w:cstheme="minorHAnsi"/>
        </w:rPr>
        <w:t>с помощью</w:t>
      </w:r>
      <w:r w:rsidR="009F2951" w:rsidRPr="00B26033">
        <w:rPr>
          <w:rFonts w:asciiTheme="minorHAnsi" w:hAnsiTheme="minorHAnsi" w:cstheme="minorHAnsi"/>
        </w:rPr>
        <w:t xml:space="preserve"> платежн</w:t>
      </w:r>
      <w:r w:rsidR="00C8530D" w:rsidRPr="00B26033">
        <w:rPr>
          <w:rFonts w:asciiTheme="minorHAnsi" w:hAnsiTheme="minorHAnsi" w:cstheme="minorHAnsi"/>
        </w:rPr>
        <w:t>ого</w:t>
      </w:r>
      <w:r w:rsidR="009F2951" w:rsidRPr="00B26033">
        <w:rPr>
          <w:rFonts w:asciiTheme="minorHAnsi" w:hAnsiTheme="minorHAnsi" w:cstheme="minorHAnsi"/>
        </w:rPr>
        <w:t xml:space="preserve"> шлюз</w:t>
      </w:r>
      <w:r w:rsidR="00C8530D" w:rsidRPr="00B26033">
        <w:rPr>
          <w:rFonts w:asciiTheme="minorHAnsi" w:hAnsiTheme="minorHAnsi" w:cstheme="minorHAnsi"/>
        </w:rPr>
        <w:t>а</w:t>
      </w:r>
      <w:r>
        <w:rPr>
          <w:rFonts w:asciiTheme="minorHAnsi" w:hAnsiTheme="minorHAnsi" w:cstheme="minorHAnsi"/>
        </w:rPr>
        <w:t xml:space="preserve">, </w:t>
      </w:r>
      <w:r w:rsidR="00604ACF">
        <w:rPr>
          <w:rFonts w:asciiTheme="minorHAnsi" w:hAnsiTheme="minorHAnsi" w:cstheme="minorHAnsi"/>
          <w:lang w:val="en-US"/>
        </w:rPr>
        <w:t>QR</w:t>
      </w:r>
      <w:r w:rsidR="00604ACF">
        <w:rPr>
          <w:rFonts w:asciiTheme="minorHAnsi" w:hAnsiTheme="minorHAnsi" w:cstheme="minorHAnsi"/>
        </w:rPr>
        <w:t>-кода</w:t>
      </w:r>
      <w:r>
        <w:rPr>
          <w:rFonts w:asciiTheme="minorHAnsi" w:hAnsiTheme="minorHAnsi" w:cstheme="minorHAnsi"/>
        </w:rPr>
        <w:t xml:space="preserve"> или другим предложенным Администратором способом посредством </w:t>
      </w:r>
      <w:r w:rsidR="00C8530D" w:rsidRPr="00B26033">
        <w:rPr>
          <w:rFonts w:asciiTheme="minorHAnsi" w:hAnsiTheme="minorHAnsi" w:cstheme="minorHAnsi"/>
        </w:rPr>
        <w:t>Сайт</w:t>
      </w:r>
      <w:r>
        <w:rPr>
          <w:rFonts w:asciiTheme="minorHAnsi" w:hAnsiTheme="minorHAnsi" w:cstheme="minorHAnsi"/>
        </w:rPr>
        <w:t>а/Приложения</w:t>
      </w:r>
      <w:r w:rsidR="00264F87">
        <w:rPr>
          <w:rFonts w:asciiTheme="minorHAnsi" w:hAnsiTheme="minorHAnsi" w:cstheme="minorHAnsi"/>
        </w:rPr>
        <w:t>;</w:t>
      </w:r>
    </w:p>
    <w:p w:rsidR="00604ACF" w:rsidRPr="00AE7102" w:rsidRDefault="00AE7102" w:rsidP="00174E20">
      <w:pPr>
        <w:pStyle w:val="a5"/>
        <w:numPr>
          <w:ilvl w:val="1"/>
          <w:numId w:val="9"/>
        </w:numPr>
        <w:tabs>
          <w:tab w:val="left" w:pos="0"/>
          <w:tab w:val="left" w:pos="488"/>
        </w:tabs>
        <w:spacing w:line="276" w:lineRule="auto"/>
        <w:ind w:left="284" w:right="-29" w:firstLine="567"/>
        <w:jc w:val="both"/>
        <w:rPr>
          <w:rFonts w:asciiTheme="minorHAnsi" w:hAnsiTheme="minorHAnsi" w:cstheme="minorHAnsi"/>
        </w:rPr>
      </w:pPr>
      <w:r w:rsidRPr="00AE7102">
        <w:rPr>
          <w:rFonts w:asciiTheme="minorHAnsi" w:hAnsiTheme="minorHAnsi" w:cstheme="minorHAnsi"/>
        </w:rPr>
        <w:t xml:space="preserve">Наличным или </w:t>
      </w:r>
      <w:r w:rsidR="00264F87" w:rsidRPr="00AE7102">
        <w:rPr>
          <w:rFonts w:asciiTheme="minorHAnsi" w:hAnsiTheme="minorHAnsi" w:cstheme="minorHAnsi"/>
        </w:rPr>
        <w:t>безналичным способом курьеру при получении Товара</w:t>
      </w:r>
      <w:r w:rsidR="00604ACF" w:rsidRPr="00AE7102">
        <w:rPr>
          <w:rFonts w:asciiTheme="minorHAnsi" w:hAnsiTheme="minorHAnsi" w:cstheme="minorHAnsi"/>
        </w:rPr>
        <w:t xml:space="preserve">. </w:t>
      </w:r>
    </w:p>
    <w:p w:rsidR="0008751D" w:rsidRPr="00B26033" w:rsidRDefault="001832BB" w:rsidP="00174E20">
      <w:pPr>
        <w:pStyle w:val="a5"/>
        <w:tabs>
          <w:tab w:val="left" w:pos="0"/>
        </w:tabs>
        <w:spacing w:line="276" w:lineRule="auto"/>
        <w:ind w:left="0" w:right="-29"/>
        <w:jc w:val="both"/>
        <w:rPr>
          <w:rFonts w:asciiTheme="minorHAnsi" w:hAnsiTheme="minorHAnsi" w:cstheme="minorHAnsi"/>
        </w:rPr>
      </w:pPr>
      <w:r w:rsidRPr="00B26033">
        <w:rPr>
          <w:rFonts w:asciiTheme="minorHAnsi" w:hAnsiTheme="minorHAnsi" w:cstheme="minorHAnsi"/>
        </w:rPr>
        <w:t>Подтверждением</w:t>
      </w:r>
      <w:r w:rsidRPr="00B26033">
        <w:rPr>
          <w:rFonts w:asciiTheme="minorHAnsi" w:hAnsiTheme="minorHAnsi" w:cstheme="minorHAnsi"/>
          <w:spacing w:val="-2"/>
        </w:rPr>
        <w:t xml:space="preserve"> </w:t>
      </w:r>
      <w:r w:rsidRPr="00B26033">
        <w:rPr>
          <w:rFonts w:asciiTheme="minorHAnsi" w:hAnsiTheme="minorHAnsi" w:cstheme="minorHAnsi"/>
        </w:rPr>
        <w:t>оплаты</w:t>
      </w:r>
      <w:r w:rsidRPr="00B26033">
        <w:rPr>
          <w:rFonts w:asciiTheme="minorHAnsi" w:hAnsiTheme="minorHAnsi" w:cstheme="minorHAnsi"/>
          <w:spacing w:val="-3"/>
        </w:rPr>
        <w:t xml:space="preserve"> </w:t>
      </w:r>
      <w:r w:rsidRPr="00B26033">
        <w:rPr>
          <w:rFonts w:asciiTheme="minorHAnsi" w:hAnsiTheme="minorHAnsi" w:cstheme="minorHAnsi"/>
        </w:rPr>
        <w:t>Заказа</w:t>
      </w:r>
      <w:r w:rsidRPr="00B26033">
        <w:rPr>
          <w:rFonts w:asciiTheme="minorHAnsi" w:hAnsiTheme="minorHAnsi" w:cstheme="minorHAnsi"/>
          <w:spacing w:val="-3"/>
        </w:rPr>
        <w:t xml:space="preserve"> </w:t>
      </w:r>
      <w:r w:rsidRPr="00B26033">
        <w:rPr>
          <w:rFonts w:asciiTheme="minorHAnsi" w:hAnsiTheme="minorHAnsi" w:cstheme="minorHAnsi"/>
        </w:rPr>
        <w:t>является</w:t>
      </w:r>
      <w:r w:rsidRPr="00B26033">
        <w:rPr>
          <w:rFonts w:asciiTheme="minorHAnsi" w:hAnsiTheme="minorHAnsi" w:cstheme="minorHAnsi"/>
          <w:spacing w:val="-3"/>
        </w:rPr>
        <w:t xml:space="preserve"> </w:t>
      </w:r>
      <w:r w:rsidRPr="00B26033">
        <w:rPr>
          <w:rFonts w:asciiTheme="minorHAnsi" w:hAnsiTheme="minorHAnsi" w:cstheme="minorHAnsi"/>
        </w:rPr>
        <w:t>чек.</w:t>
      </w:r>
      <w:r w:rsidR="00823390" w:rsidRPr="00B26033">
        <w:rPr>
          <w:rFonts w:asciiTheme="minorHAnsi" w:hAnsiTheme="minorHAnsi" w:cstheme="minorHAnsi"/>
        </w:rPr>
        <w:t xml:space="preserve"> </w:t>
      </w:r>
    </w:p>
    <w:p w:rsidR="00A232ED" w:rsidRDefault="00A232ED" w:rsidP="00174E20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 оплате оформленного Заказа Покупатель оплачивает сервисный сбор, сумма которого составляет от 75 до 100 российских рублей в зависимости от общей суммы Заказа.</w:t>
      </w:r>
    </w:p>
    <w:p w:rsidR="00FB64ED" w:rsidRPr="00B26033" w:rsidRDefault="001832BB" w:rsidP="00174E20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 w:rsidRPr="00B26033">
        <w:rPr>
          <w:rFonts w:asciiTheme="minorHAnsi" w:hAnsiTheme="minorHAnsi" w:cstheme="minorHAnsi"/>
        </w:rPr>
        <w:t>Цены</w:t>
      </w:r>
      <w:r w:rsidRPr="00B26033">
        <w:rPr>
          <w:rFonts w:asciiTheme="minorHAnsi" w:hAnsiTheme="minorHAnsi" w:cstheme="minorHAnsi"/>
          <w:spacing w:val="-5"/>
        </w:rPr>
        <w:t xml:space="preserve"> </w:t>
      </w:r>
      <w:r w:rsidRPr="00B26033">
        <w:rPr>
          <w:rFonts w:asciiTheme="minorHAnsi" w:hAnsiTheme="minorHAnsi" w:cstheme="minorHAnsi"/>
        </w:rPr>
        <w:t>на</w:t>
      </w:r>
      <w:r w:rsidRPr="00B26033">
        <w:rPr>
          <w:rFonts w:asciiTheme="minorHAnsi" w:hAnsiTheme="minorHAnsi" w:cstheme="minorHAnsi"/>
          <w:spacing w:val="-5"/>
        </w:rPr>
        <w:t xml:space="preserve"> </w:t>
      </w:r>
      <w:r w:rsidRPr="00B26033">
        <w:rPr>
          <w:rFonts w:asciiTheme="minorHAnsi" w:hAnsiTheme="minorHAnsi" w:cstheme="minorHAnsi"/>
        </w:rPr>
        <w:t>Товар</w:t>
      </w:r>
      <w:r w:rsidR="00264F87">
        <w:rPr>
          <w:rFonts w:asciiTheme="minorHAnsi" w:hAnsiTheme="minorHAnsi" w:cstheme="minorHAnsi"/>
        </w:rPr>
        <w:t>ы</w:t>
      </w:r>
      <w:r w:rsidRPr="00B26033">
        <w:rPr>
          <w:rFonts w:asciiTheme="minorHAnsi" w:hAnsiTheme="minorHAnsi" w:cstheme="minorHAnsi"/>
        </w:rPr>
        <w:t>,</w:t>
      </w:r>
      <w:r w:rsidRPr="00B26033">
        <w:rPr>
          <w:rFonts w:asciiTheme="minorHAnsi" w:hAnsiTheme="minorHAnsi" w:cstheme="minorHAnsi"/>
          <w:spacing w:val="-6"/>
        </w:rPr>
        <w:t xml:space="preserve"> </w:t>
      </w:r>
      <w:r w:rsidR="00B630B4" w:rsidRPr="00B26033">
        <w:rPr>
          <w:rFonts w:asciiTheme="minorHAnsi" w:hAnsiTheme="minorHAnsi" w:cstheme="minorHAnsi"/>
        </w:rPr>
        <w:t>размещенны</w:t>
      </w:r>
      <w:r w:rsidR="00264F87">
        <w:rPr>
          <w:rFonts w:asciiTheme="minorHAnsi" w:hAnsiTheme="minorHAnsi" w:cstheme="minorHAnsi"/>
        </w:rPr>
        <w:t>е</w:t>
      </w:r>
      <w:r w:rsidRPr="00B26033">
        <w:rPr>
          <w:rFonts w:asciiTheme="minorHAnsi" w:hAnsiTheme="minorHAnsi" w:cstheme="minorHAnsi"/>
          <w:spacing w:val="-5"/>
        </w:rPr>
        <w:t xml:space="preserve"> </w:t>
      </w:r>
      <w:r w:rsidRPr="00B26033">
        <w:rPr>
          <w:rFonts w:asciiTheme="minorHAnsi" w:hAnsiTheme="minorHAnsi" w:cstheme="minorHAnsi"/>
        </w:rPr>
        <w:t>на</w:t>
      </w:r>
      <w:r w:rsidRPr="00B26033">
        <w:rPr>
          <w:rFonts w:asciiTheme="minorHAnsi" w:hAnsiTheme="minorHAnsi" w:cstheme="minorHAnsi"/>
          <w:spacing w:val="-7"/>
        </w:rPr>
        <w:t xml:space="preserve"> </w:t>
      </w:r>
      <w:r w:rsidR="00B630B4" w:rsidRPr="00B26033">
        <w:rPr>
          <w:rFonts w:asciiTheme="minorHAnsi" w:hAnsiTheme="minorHAnsi" w:cstheme="minorHAnsi"/>
        </w:rPr>
        <w:t>Сайте</w:t>
      </w:r>
      <w:r w:rsidRPr="00B26033">
        <w:rPr>
          <w:rFonts w:asciiTheme="minorHAnsi" w:hAnsiTheme="minorHAnsi" w:cstheme="minorHAnsi"/>
        </w:rPr>
        <w:t>,</w:t>
      </w:r>
      <w:r w:rsidRPr="00B26033">
        <w:rPr>
          <w:rFonts w:asciiTheme="minorHAnsi" w:hAnsiTheme="minorHAnsi" w:cstheme="minorHAnsi"/>
          <w:spacing w:val="-3"/>
        </w:rPr>
        <w:t xml:space="preserve"> </w:t>
      </w:r>
      <w:r w:rsidRPr="00B26033">
        <w:rPr>
          <w:rFonts w:asciiTheme="minorHAnsi" w:hAnsiTheme="minorHAnsi" w:cstheme="minorHAnsi"/>
        </w:rPr>
        <w:t>могут</w:t>
      </w:r>
      <w:r w:rsidRPr="00B26033">
        <w:rPr>
          <w:rFonts w:asciiTheme="minorHAnsi" w:hAnsiTheme="minorHAnsi" w:cstheme="minorHAnsi"/>
          <w:spacing w:val="-47"/>
        </w:rPr>
        <w:t xml:space="preserve"> </w:t>
      </w:r>
      <w:r w:rsidRPr="00B26033">
        <w:rPr>
          <w:rFonts w:asciiTheme="minorHAnsi" w:hAnsiTheme="minorHAnsi" w:cstheme="minorHAnsi"/>
        </w:rPr>
        <w:t xml:space="preserve">быть изменены </w:t>
      </w:r>
      <w:r w:rsidR="00064989">
        <w:rPr>
          <w:rFonts w:asciiTheme="minorHAnsi" w:hAnsiTheme="minorHAnsi" w:cstheme="minorHAnsi"/>
        </w:rPr>
        <w:t>Продавцом</w:t>
      </w:r>
      <w:r w:rsidRPr="00B26033">
        <w:rPr>
          <w:rFonts w:asciiTheme="minorHAnsi" w:hAnsiTheme="minorHAnsi" w:cstheme="minorHAnsi"/>
        </w:rPr>
        <w:t xml:space="preserve"> в одностороннем порядке без уведомления </w:t>
      </w:r>
      <w:r w:rsidR="007009A6">
        <w:rPr>
          <w:rFonts w:asciiTheme="minorHAnsi" w:hAnsiTheme="minorHAnsi" w:cstheme="minorHAnsi"/>
        </w:rPr>
        <w:t>Покупател</w:t>
      </w:r>
      <w:r w:rsidR="00264F87">
        <w:rPr>
          <w:rFonts w:asciiTheme="minorHAnsi" w:hAnsiTheme="minorHAnsi" w:cstheme="minorHAnsi"/>
        </w:rPr>
        <w:t>я</w:t>
      </w:r>
      <w:r w:rsidRPr="00B26033">
        <w:rPr>
          <w:rFonts w:asciiTheme="minorHAnsi" w:hAnsiTheme="minorHAnsi" w:cstheme="minorHAnsi"/>
        </w:rPr>
        <w:t xml:space="preserve">. </w:t>
      </w:r>
      <w:r w:rsidR="00A67DD6" w:rsidRPr="00014367">
        <w:rPr>
          <w:rFonts w:asciiTheme="minorHAnsi" w:hAnsiTheme="minorHAnsi" w:cstheme="minorHAnsi"/>
        </w:rPr>
        <w:t xml:space="preserve">Новые цены вступают в силу с момента </w:t>
      </w:r>
      <w:r w:rsidR="00A67DD6">
        <w:rPr>
          <w:rFonts w:asciiTheme="minorHAnsi" w:hAnsiTheme="minorHAnsi" w:cstheme="minorHAnsi"/>
        </w:rPr>
        <w:t xml:space="preserve">их </w:t>
      </w:r>
      <w:r w:rsidR="00A67DD6" w:rsidRPr="00014367">
        <w:rPr>
          <w:rFonts w:asciiTheme="minorHAnsi" w:hAnsiTheme="minorHAnsi" w:cstheme="minorHAnsi"/>
        </w:rPr>
        <w:t xml:space="preserve">опубликования </w:t>
      </w:r>
      <w:r w:rsidR="00A67DD6">
        <w:rPr>
          <w:rFonts w:asciiTheme="minorHAnsi" w:hAnsiTheme="minorHAnsi" w:cstheme="minorHAnsi"/>
        </w:rPr>
        <w:t xml:space="preserve">на Сайте </w:t>
      </w:r>
      <w:r w:rsidR="00A67DD6" w:rsidRPr="00014367">
        <w:rPr>
          <w:rFonts w:asciiTheme="minorHAnsi" w:hAnsiTheme="minorHAnsi" w:cstheme="minorHAnsi"/>
        </w:rPr>
        <w:t>и не распространя</w:t>
      </w:r>
      <w:r w:rsidR="00A67DD6">
        <w:rPr>
          <w:rFonts w:asciiTheme="minorHAnsi" w:hAnsiTheme="minorHAnsi" w:cstheme="minorHAnsi"/>
        </w:rPr>
        <w:t>ю</w:t>
      </w:r>
      <w:r w:rsidR="00A67DD6" w:rsidRPr="00014367">
        <w:rPr>
          <w:rFonts w:asciiTheme="minorHAnsi" w:hAnsiTheme="minorHAnsi" w:cstheme="minorHAnsi"/>
        </w:rPr>
        <w:t>тся на оплаченные к моменту опубликования</w:t>
      </w:r>
      <w:r w:rsidR="00A67DD6">
        <w:rPr>
          <w:rFonts w:asciiTheme="minorHAnsi" w:hAnsiTheme="minorHAnsi" w:cstheme="minorHAnsi"/>
        </w:rPr>
        <w:t xml:space="preserve"> Товары.</w:t>
      </w:r>
      <w:r w:rsidRPr="00B26033">
        <w:rPr>
          <w:rFonts w:asciiTheme="minorHAnsi" w:hAnsiTheme="minorHAnsi" w:cstheme="minorHAnsi"/>
        </w:rPr>
        <w:t xml:space="preserve"> </w:t>
      </w:r>
    </w:p>
    <w:p w:rsidR="0008751D" w:rsidRDefault="0008751D" w:rsidP="00174E20">
      <w:pPr>
        <w:pStyle w:val="a3"/>
        <w:tabs>
          <w:tab w:val="left" w:pos="0"/>
        </w:tabs>
        <w:spacing w:before="4" w:line="276" w:lineRule="auto"/>
        <w:ind w:right="-29" w:firstLine="567"/>
        <w:rPr>
          <w:sz w:val="17"/>
        </w:rPr>
      </w:pPr>
    </w:p>
    <w:p w:rsidR="0008751D" w:rsidRPr="00D36EDD" w:rsidRDefault="001832BB" w:rsidP="00174E20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D36EDD">
        <w:rPr>
          <w:b/>
          <w:sz w:val="24"/>
          <w:szCs w:val="24"/>
        </w:rPr>
        <w:t>Возврат</w:t>
      </w:r>
      <w:r w:rsidR="0074664A">
        <w:rPr>
          <w:b/>
          <w:spacing w:val="-4"/>
          <w:sz w:val="24"/>
          <w:szCs w:val="24"/>
        </w:rPr>
        <w:t xml:space="preserve"> и обмен</w:t>
      </w:r>
    </w:p>
    <w:p w:rsidR="0008751D" w:rsidRDefault="001832BB" w:rsidP="00C64A82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26.1.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2300-I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потребителей»</w:t>
      </w:r>
      <w:r>
        <w:rPr>
          <w:spacing w:val="-2"/>
        </w:rPr>
        <w:t xml:space="preserve"> </w:t>
      </w:r>
      <w:r w:rsidR="007009A6">
        <w:t>Покупатель</w:t>
      </w:r>
      <w:r w:rsidR="00D36EDD">
        <w:t xml:space="preserve"> </w:t>
      </w:r>
      <w:r>
        <w:rPr>
          <w:spacing w:val="-47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отказаться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заказанного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 w:rsidR="00D36EDD">
        <w:t>оплаты</w:t>
      </w:r>
      <w:r>
        <w:rPr>
          <w:spacing w:val="-1"/>
        </w:rPr>
        <w:t xml:space="preserve"> </w:t>
      </w:r>
      <w:r>
        <w:t>Заказа.</w:t>
      </w:r>
    </w:p>
    <w:p w:rsidR="00A42E63" w:rsidRDefault="00A42E63" w:rsidP="00C64A82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 w:rsidRPr="00A42E63">
        <w:t xml:space="preserve">В соответствии </w:t>
      </w:r>
      <w:r>
        <w:t>с</w:t>
      </w:r>
      <w:r w:rsidRPr="00A42E63">
        <w:t xml:space="preserve"> Закон</w:t>
      </w:r>
      <w:r>
        <w:t>ом</w:t>
      </w:r>
      <w:r w:rsidRPr="00A42E63">
        <w:t xml:space="preserve"> РФ № 2300-I «О Защите прав потребителей» возврат или обмен Покупателем оплаченного </w:t>
      </w:r>
      <w:r>
        <w:t xml:space="preserve">продовольственного </w:t>
      </w:r>
      <w:r w:rsidRPr="00A42E63">
        <w:t>Товара надлежащего качества</w:t>
      </w:r>
      <w:r>
        <w:t xml:space="preserve"> не осуществляется.</w:t>
      </w:r>
    </w:p>
    <w:p w:rsidR="0076393B" w:rsidRDefault="0076393B" w:rsidP="00C64A82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>Оплаченный Покупателем сервисный сбор за оформленный Заказ возврату не подлежит.</w:t>
      </w:r>
    </w:p>
    <w:p w:rsidR="00C64A82" w:rsidRPr="00C64A82" w:rsidRDefault="00A42E63" w:rsidP="00C64A82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>Покупатель не</w:t>
      </w:r>
      <w:r w:rsidRPr="00C64A82">
        <w:rPr>
          <w:spacing w:val="-4"/>
        </w:rPr>
        <w:t xml:space="preserve"> </w:t>
      </w:r>
      <w:r>
        <w:t>вправе</w:t>
      </w:r>
      <w:r w:rsidRPr="00C64A82">
        <w:rPr>
          <w:spacing w:val="-4"/>
        </w:rPr>
        <w:t xml:space="preserve"> </w:t>
      </w:r>
      <w:r>
        <w:t>отказаться</w:t>
      </w:r>
      <w:r w:rsidRPr="00C64A82">
        <w:rPr>
          <w:spacing w:val="-5"/>
        </w:rPr>
        <w:t xml:space="preserve"> </w:t>
      </w:r>
      <w:r>
        <w:t>от</w:t>
      </w:r>
      <w:r w:rsidRPr="00C64A82">
        <w:rPr>
          <w:spacing w:val="-5"/>
        </w:rPr>
        <w:t xml:space="preserve"> </w:t>
      </w:r>
      <w:r>
        <w:t>оплаченн</w:t>
      </w:r>
      <w:r w:rsidR="00C64A82">
        <w:t>ых</w:t>
      </w:r>
      <w:r w:rsidRPr="00C64A82">
        <w:rPr>
          <w:spacing w:val="-5"/>
        </w:rPr>
        <w:t xml:space="preserve"> </w:t>
      </w:r>
      <w:r w:rsidR="00C64A82" w:rsidRPr="00C64A82">
        <w:rPr>
          <w:spacing w:val="-5"/>
        </w:rPr>
        <w:t xml:space="preserve">непродовольственных </w:t>
      </w:r>
      <w:r>
        <w:t>Товар</w:t>
      </w:r>
      <w:r w:rsidR="00C64A82">
        <w:t>ов</w:t>
      </w:r>
      <w:r w:rsidRPr="00C64A82">
        <w:rPr>
          <w:spacing w:val="-4"/>
        </w:rPr>
        <w:t xml:space="preserve"> </w:t>
      </w:r>
      <w:r>
        <w:t>(или</w:t>
      </w:r>
      <w:r w:rsidRPr="00C64A82">
        <w:rPr>
          <w:spacing w:val="-4"/>
        </w:rPr>
        <w:t xml:space="preserve"> </w:t>
      </w:r>
      <w:r w:rsidR="00C64A82">
        <w:t>их</w:t>
      </w:r>
      <w:r w:rsidRPr="00C64A82">
        <w:rPr>
          <w:spacing w:val="-7"/>
        </w:rPr>
        <w:t xml:space="preserve"> </w:t>
      </w:r>
      <w:r>
        <w:t>части)</w:t>
      </w:r>
      <w:r w:rsidR="00C64A82" w:rsidRPr="00C64A82">
        <w:t xml:space="preserve"> </w:t>
      </w:r>
      <w:r w:rsidR="00C64A82">
        <w:t>надлежащего качества,</w:t>
      </w:r>
      <w:r w:rsidR="00C64A82" w:rsidRPr="00C64A82">
        <w:rPr>
          <w:spacing w:val="-2"/>
        </w:rPr>
        <w:t xml:space="preserve"> входящих в</w:t>
      </w:r>
      <w:r w:rsidR="00C64A82">
        <w:t xml:space="preserve"> «Перечень непродовольственных товаров надлежащего качества, не</w:t>
      </w:r>
      <w:r w:rsidR="00C64A82" w:rsidRPr="00C64A82">
        <w:rPr>
          <w:spacing w:val="1"/>
        </w:rPr>
        <w:t xml:space="preserve"> </w:t>
      </w:r>
      <w:r w:rsidR="00C64A82">
        <w:t>подлежащих возврату или обмену на аналогичный товар других размера, формы, габарита,</w:t>
      </w:r>
      <w:r w:rsidR="00C64A82" w:rsidRPr="00C64A82">
        <w:rPr>
          <w:spacing w:val="1"/>
        </w:rPr>
        <w:t xml:space="preserve"> </w:t>
      </w:r>
      <w:r w:rsidR="00C64A82">
        <w:t>фасона,</w:t>
      </w:r>
      <w:r w:rsidR="00C64A82" w:rsidRPr="00C64A82">
        <w:rPr>
          <w:spacing w:val="-7"/>
        </w:rPr>
        <w:t xml:space="preserve"> </w:t>
      </w:r>
      <w:r w:rsidR="00C64A82">
        <w:t>расцветки</w:t>
      </w:r>
      <w:r w:rsidR="00C64A82" w:rsidRPr="00C64A82">
        <w:rPr>
          <w:spacing w:val="-7"/>
        </w:rPr>
        <w:t xml:space="preserve"> </w:t>
      </w:r>
      <w:r w:rsidR="00C64A82">
        <w:t>или</w:t>
      </w:r>
      <w:r w:rsidR="00C64A82" w:rsidRPr="00C64A82">
        <w:rPr>
          <w:spacing w:val="-6"/>
        </w:rPr>
        <w:t xml:space="preserve"> </w:t>
      </w:r>
      <w:r w:rsidR="00C64A82">
        <w:t>комплектации»,</w:t>
      </w:r>
      <w:r w:rsidR="00C64A82" w:rsidRPr="00C64A82">
        <w:rPr>
          <w:spacing w:val="-5"/>
        </w:rPr>
        <w:t xml:space="preserve"> </w:t>
      </w:r>
      <w:r w:rsidR="00C64A82">
        <w:t>утвержденного Постановлением</w:t>
      </w:r>
      <w:r w:rsidR="00C64A82" w:rsidRPr="00C64A82">
        <w:rPr>
          <w:spacing w:val="-5"/>
        </w:rPr>
        <w:t xml:space="preserve"> </w:t>
      </w:r>
      <w:r w:rsidR="00C64A82">
        <w:t>Правительства</w:t>
      </w:r>
      <w:r w:rsidR="00C64A82" w:rsidRPr="00C64A82">
        <w:rPr>
          <w:spacing w:val="-5"/>
        </w:rPr>
        <w:t xml:space="preserve"> </w:t>
      </w:r>
      <w:r w:rsidR="00C64A82">
        <w:t>РФ</w:t>
      </w:r>
      <w:r w:rsidR="00C64A82" w:rsidRPr="00C64A82">
        <w:rPr>
          <w:spacing w:val="-6"/>
        </w:rPr>
        <w:t xml:space="preserve"> </w:t>
      </w:r>
      <w:r w:rsidR="00C64A82">
        <w:t>от</w:t>
      </w:r>
      <w:r w:rsidR="00C64A82" w:rsidRPr="00C64A82">
        <w:rPr>
          <w:spacing w:val="-46"/>
        </w:rPr>
        <w:t xml:space="preserve"> </w:t>
      </w:r>
      <w:r w:rsidR="00C64A82">
        <w:t>19.01.1998</w:t>
      </w:r>
      <w:r w:rsidR="00C64A82" w:rsidRPr="00C64A82">
        <w:rPr>
          <w:spacing w:val="-1"/>
        </w:rPr>
        <w:t xml:space="preserve"> </w:t>
      </w:r>
      <w:r w:rsidR="00C64A82">
        <w:t>г. №</w:t>
      </w:r>
      <w:r w:rsidR="00C64A82" w:rsidRPr="00C64A82">
        <w:rPr>
          <w:spacing w:val="-2"/>
        </w:rPr>
        <w:t xml:space="preserve"> </w:t>
      </w:r>
      <w:r w:rsidR="00C64A82">
        <w:t>55</w:t>
      </w:r>
      <w:r w:rsidRPr="00C64A82">
        <w:rPr>
          <w:spacing w:val="-6"/>
        </w:rPr>
        <w:t>, так</w:t>
      </w:r>
      <w:r w:rsidR="00C64A82" w:rsidRPr="00C64A82">
        <w:rPr>
          <w:spacing w:val="-6"/>
        </w:rPr>
        <w:t>их</w:t>
      </w:r>
      <w:r w:rsidRPr="00C64A82">
        <w:rPr>
          <w:spacing w:val="-6"/>
        </w:rPr>
        <w:t xml:space="preserve"> как</w:t>
      </w:r>
      <w:r w:rsidR="00C64A82" w:rsidRPr="00C64A82">
        <w:rPr>
          <w:spacing w:val="-6"/>
        </w:rPr>
        <w:t>:</w:t>
      </w:r>
      <w:r w:rsidRPr="00C64A82">
        <w:rPr>
          <w:spacing w:val="-6"/>
        </w:rPr>
        <w:t xml:space="preserve"> </w:t>
      </w:r>
    </w:p>
    <w:p w:rsidR="00C64A82" w:rsidRPr="00C64A82" w:rsidRDefault="00C64A82" w:rsidP="00C64A82">
      <w:pPr>
        <w:pStyle w:val="a5"/>
        <w:numPr>
          <w:ilvl w:val="1"/>
          <w:numId w:val="17"/>
        </w:numPr>
        <w:tabs>
          <w:tab w:val="left" w:pos="0"/>
          <w:tab w:val="left" w:pos="488"/>
        </w:tabs>
        <w:spacing w:line="276" w:lineRule="auto"/>
        <w:ind w:left="567" w:right="-29" w:firstLine="284"/>
      </w:pPr>
      <w:r>
        <w:rPr>
          <w:spacing w:val="-6"/>
        </w:rPr>
        <w:t>товары для профилактики и гигиены заболеваний;</w:t>
      </w:r>
    </w:p>
    <w:p w:rsidR="00C64A82" w:rsidRPr="00C64A82" w:rsidRDefault="00A42E63" w:rsidP="00C64A82">
      <w:pPr>
        <w:pStyle w:val="a5"/>
        <w:numPr>
          <w:ilvl w:val="1"/>
          <w:numId w:val="17"/>
        </w:numPr>
        <w:tabs>
          <w:tab w:val="left" w:pos="0"/>
          <w:tab w:val="left" w:pos="488"/>
        </w:tabs>
        <w:spacing w:line="276" w:lineRule="auto"/>
        <w:ind w:left="567" w:right="-29" w:firstLine="284"/>
      </w:pPr>
      <w:r>
        <w:rPr>
          <w:spacing w:val="-6"/>
        </w:rPr>
        <w:t xml:space="preserve">лекарственные средства, </w:t>
      </w:r>
    </w:p>
    <w:p w:rsidR="00C64A82" w:rsidRPr="00C64A82" w:rsidRDefault="00C64A82" w:rsidP="00C64A82">
      <w:pPr>
        <w:pStyle w:val="a5"/>
        <w:numPr>
          <w:ilvl w:val="1"/>
          <w:numId w:val="17"/>
        </w:numPr>
        <w:tabs>
          <w:tab w:val="left" w:pos="0"/>
          <w:tab w:val="left" w:pos="488"/>
        </w:tabs>
        <w:spacing w:line="276" w:lineRule="auto"/>
        <w:ind w:left="567" w:right="-29" w:firstLine="284"/>
      </w:pPr>
      <w:r>
        <w:rPr>
          <w:spacing w:val="-6"/>
        </w:rPr>
        <w:t xml:space="preserve">предметы личной </w:t>
      </w:r>
      <w:r w:rsidR="00A42E63">
        <w:rPr>
          <w:spacing w:val="-6"/>
        </w:rPr>
        <w:t xml:space="preserve">гигиены, </w:t>
      </w:r>
    </w:p>
    <w:p w:rsidR="00C64A82" w:rsidRPr="00C64A82" w:rsidRDefault="00C64A82" w:rsidP="00C64A82">
      <w:pPr>
        <w:pStyle w:val="a5"/>
        <w:numPr>
          <w:ilvl w:val="1"/>
          <w:numId w:val="17"/>
        </w:numPr>
        <w:tabs>
          <w:tab w:val="left" w:pos="0"/>
          <w:tab w:val="left" w:pos="488"/>
        </w:tabs>
        <w:spacing w:line="276" w:lineRule="auto"/>
        <w:ind w:left="567" w:right="-29" w:firstLine="284"/>
      </w:pPr>
      <w:r>
        <w:rPr>
          <w:spacing w:val="-6"/>
        </w:rPr>
        <w:t>растения (букеты цветов),</w:t>
      </w:r>
    </w:p>
    <w:p w:rsidR="00C64A82" w:rsidRPr="00C64A82" w:rsidRDefault="00C64A82" w:rsidP="00C64A82">
      <w:pPr>
        <w:pStyle w:val="a5"/>
        <w:numPr>
          <w:ilvl w:val="1"/>
          <w:numId w:val="17"/>
        </w:numPr>
        <w:tabs>
          <w:tab w:val="left" w:pos="0"/>
          <w:tab w:val="left" w:pos="488"/>
        </w:tabs>
        <w:spacing w:line="276" w:lineRule="auto"/>
        <w:ind w:left="567" w:right="-29" w:firstLine="284"/>
      </w:pPr>
      <w:r>
        <w:rPr>
          <w:spacing w:val="-6"/>
        </w:rPr>
        <w:t>товары бытовой химии и др.</w:t>
      </w:r>
    </w:p>
    <w:p w:rsidR="0008751D" w:rsidRDefault="0074664A" w:rsidP="008B05B2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>В соответствии со ст. 25 Закона РФ № 2300-I «О Защите прав потребителей» возврат или обмен</w:t>
      </w:r>
      <w:r w:rsidR="001832BB" w:rsidRPr="00D36EDD">
        <w:rPr>
          <w:spacing w:val="-5"/>
        </w:rPr>
        <w:t xml:space="preserve"> </w:t>
      </w:r>
      <w:r>
        <w:rPr>
          <w:spacing w:val="-5"/>
        </w:rPr>
        <w:t xml:space="preserve">Покупателем </w:t>
      </w:r>
      <w:r w:rsidR="001832BB">
        <w:t>оплаченного</w:t>
      </w:r>
      <w:r w:rsidR="001832BB" w:rsidRPr="00D36EDD">
        <w:rPr>
          <w:spacing w:val="-5"/>
        </w:rPr>
        <w:t xml:space="preserve"> </w:t>
      </w:r>
      <w:r w:rsidR="00C64A82">
        <w:rPr>
          <w:spacing w:val="-5"/>
        </w:rPr>
        <w:t xml:space="preserve">непродовольственного </w:t>
      </w:r>
      <w:r w:rsidR="00D36EDD">
        <w:t>Товара</w:t>
      </w:r>
      <w:r w:rsidR="001832BB" w:rsidRPr="00D36EDD">
        <w:rPr>
          <w:spacing w:val="-6"/>
        </w:rPr>
        <w:t xml:space="preserve"> </w:t>
      </w:r>
      <w:r>
        <w:t>надлежащего качества</w:t>
      </w:r>
      <w:r w:rsidR="00C64A82">
        <w:t xml:space="preserve">, не входящего в перечень невозвратных товаров согласно </w:t>
      </w:r>
      <w:r w:rsidR="00C64A82" w:rsidRPr="00C64A82">
        <w:t>Постановлени</w:t>
      </w:r>
      <w:r w:rsidR="00C64A82">
        <w:t>ю</w:t>
      </w:r>
      <w:r w:rsidR="00C64A82" w:rsidRPr="00C64A82">
        <w:t xml:space="preserve"> Правительства РФ от 19.01.1998 г. № 55</w:t>
      </w:r>
      <w:r w:rsidR="00C64A82">
        <w:t>,</w:t>
      </w:r>
      <w:r>
        <w:t xml:space="preserve"> возможен в течение 14 (четырнадцати) дней с момента </w:t>
      </w:r>
      <w:r w:rsidR="0002439D">
        <w:t>получения Товара</w:t>
      </w:r>
      <w:r>
        <w:t xml:space="preserve">, не считая дня покупки. </w:t>
      </w:r>
      <w:r w:rsidRPr="0074664A">
        <w:t xml:space="preserve">Возврат </w:t>
      </w:r>
      <w:r w:rsidR="00B839CA">
        <w:t>Т</w:t>
      </w:r>
      <w:r w:rsidRPr="0074664A">
        <w:t xml:space="preserve">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</w:t>
      </w:r>
      <w:r w:rsidR="00B839CA">
        <w:t>Т</w:t>
      </w:r>
      <w:r w:rsidRPr="0074664A">
        <w:t xml:space="preserve">овара. </w:t>
      </w:r>
      <w:r w:rsidR="00B46227">
        <w:t xml:space="preserve">Для возврата </w:t>
      </w:r>
      <w:r w:rsidR="00A85950">
        <w:t xml:space="preserve">денежных средств за </w:t>
      </w:r>
      <w:r w:rsidR="00B46227">
        <w:t xml:space="preserve">Товар надлежащего качества Покупателю необходимо заполнить </w:t>
      </w:r>
      <w:r w:rsidR="00B46227" w:rsidRPr="00B46227">
        <w:t>«Заявление о возврате денежных средств». Данное заявление, собственноручно подписанное Покупател</w:t>
      </w:r>
      <w:r w:rsidR="00B46227">
        <w:t>е</w:t>
      </w:r>
      <w:r w:rsidR="00B46227" w:rsidRPr="00B46227">
        <w:t xml:space="preserve">м и отсканированное, вместе со </w:t>
      </w:r>
      <w:proofErr w:type="gramStart"/>
      <w:r w:rsidR="00B46227" w:rsidRPr="00B46227">
        <w:t>скан-копией</w:t>
      </w:r>
      <w:proofErr w:type="gramEnd"/>
      <w:r w:rsidR="00B46227" w:rsidRPr="00B46227">
        <w:t xml:space="preserve"> паспорта и чеком Покупатель высылает </w:t>
      </w:r>
      <w:r w:rsidR="00064989">
        <w:t>Продавцу</w:t>
      </w:r>
      <w:r w:rsidR="00B46227" w:rsidRPr="00B46227">
        <w:t xml:space="preserve"> через ср</w:t>
      </w:r>
      <w:r w:rsidR="00C64A82">
        <w:t>едства электронной коммуникации</w:t>
      </w:r>
      <w:r w:rsidR="00B46227">
        <w:t>.</w:t>
      </w:r>
      <w:r w:rsidR="00B46227" w:rsidRPr="00B46227">
        <w:t xml:space="preserve"> </w:t>
      </w:r>
      <w:proofErr w:type="gramStart"/>
      <w:r w:rsidR="00B839CA">
        <w:t xml:space="preserve">При возврате денежных средств за возвращенный Товар </w:t>
      </w:r>
      <w:r w:rsidR="00B839CA">
        <w:lastRenderedPageBreak/>
        <w:t xml:space="preserve">надлежащего качества, </w:t>
      </w:r>
      <w:r w:rsidR="00064989">
        <w:t>Продавец вправе</w:t>
      </w:r>
      <w:r w:rsidR="00B839CA">
        <w:t xml:space="preserve"> удерж</w:t>
      </w:r>
      <w:r w:rsidR="00064989">
        <w:t>ать</w:t>
      </w:r>
      <w:r w:rsidR="00B839CA">
        <w:t xml:space="preserve"> понесенные им в связи с исполнением Договора расходы на доставку Товара, комиссии банков и др.</w:t>
      </w:r>
      <w:r w:rsidR="00A85950">
        <w:t xml:space="preserve"> При обмене Товара надлежащего качества на такой же, но другого размера/цвета или на аналогичный, расходы на доставку Товара несет Покупатель.</w:t>
      </w:r>
      <w:proofErr w:type="gramEnd"/>
    </w:p>
    <w:p w:rsidR="0008751D" w:rsidRDefault="001832BB" w:rsidP="008B05B2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>В соответствии со ст. 22 Закона РФ № 2300-I «О Защите прав потребителей» уплаченная</w:t>
      </w:r>
      <w:r>
        <w:rPr>
          <w:spacing w:val="1"/>
        </w:rPr>
        <w:t xml:space="preserve"> </w:t>
      </w:r>
      <w:r w:rsidR="007009A6">
        <w:t>Покупател</w:t>
      </w:r>
      <w:r w:rsidR="00B839CA">
        <w:t>е</w:t>
      </w:r>
      <w:r w:rsidR="00D36EDD">
        <w:t>м</w:t>
      </w:r>
      <w:r>
        <w:t xml:space="preserve"> сумма за Товар ненадлежащего качества подлежит возврату Покупателю в течение</w:t>
      </w:r>
      <w:r>
        <w:rPr>
          <w:spacing w:val="1"/>
        </w:rPr>
        <w:t xml:space="preserve"> </w:t>
      </w:r>
      <w:r>
        <w:t xml:space="preserve">10 </w:t>
      </w:r>
      <w:r w:rsidR="00D36EDD">
        <w:t xml:space="preserve">(десяти) </w:t>
      </w:r>
      <w:r>
        <w:t xml:space="preserve">календарных дней с момента </w:t>
      </w:r>
      <w:r w:rsidR="00B839CA">
        <w:t xml:space="preserve">возврата Товара </w:t>
      </w:r>
      <w:r w:rsidR="00064989">
        <w:t>Продавц</w:t>
      </w:r>
      <w:r w:rsidR="008B05B2">
        <w:t>у</w:t>
      </w:r>
      <w:r w:rsidR="00B839CA">
        <w:t xml:space="preserve"> с оформленной Претензией</w:t>
      </w:r>
      <w:r w:rsidR="000559A4">
        <w:t xml:space="preserve"> на реквизиты, указанные </w:t>
      </w:r>
      <w:r w:rsidR="007009A6">
        <w:t>Покупател</w:t>
      </w:r>
      <w:r w:rsidR="00B839CA">
        <w:t>е</w:t>
      </w:r>
      <w:r w:rsidR="000559A4">
        <w:t>м</w:t>
      </w:r>
      <w:r>
        <w:t>. В случае если Товар был оплачен через систему электронных</w:t>
      </w:r>
      <w:r>
        <w:rPr>
          <w:spacing w:val="1"/>
        </w:rPr>
        <w:t xml:space="preserve"> </w:t>
      </w:r>
      <w:r>
        <w:t xml:space="preserve">платежей, то возврат денежных средств осуществляется на электронный счет </w:t>
      </w:r>
      <w:r w:rsidR="007009A6">
        <w:t>Покупател</w:t>
      </w:r>
      <w:r w:rsidR="00B839CA">
        <w:t>я</w:t>
      </w:r>
      <w:r w:rsidR="00D36EDD">
        <w:t>, с которого была произведена оплата,</w:t>
      </w:r>
      <w:r>
        <w:t xml:space="preserve">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</w:t>
      </w:r>
      <w:r w:rsidR="00D36EDD">
        <w:t xml:space="preserve"> (пяти)</w:t>
      </w:r>
      <w:r>
        <w:rPr>
          <w:spacing w:val="-2"/>
        </w:rPr>
        <w:t xml:space="preserve"> </w:t>
      </w:r>
      <w:r>
        <w:t>рабочих дней</w:t>
      </w:r>
      <w:r w:rsidR="00B839CA">
        <w:t xml:space="preserve"> с момента поступления Товара </w:t>
      </w:r>
      <w:r w:rsidR="00064989">
        <w:t>Продавц</w:t>
      </w:r>
      <w:r w:rsidR="008B05B2">
        <w:t>у</w:t>
      </w:r>
      <w:r>
        <w:t>.</w:t>
      </w:r>
      <w:r w:rsidR="00B839CA">
        <w:t xml:space="preserve"> При возврате Товара ненадлежащего качества расходы по его доставке несет </w:t>
      </w:r>
      <w:r w:rsidR="00064989">
        <w:t>Продавец</w:t>
      </w:r>
      <w:r w:rsidR="00B839CA">
        <w:t>.</w:t>
      </w:r>
    </w:p>
    <w:p w:rsidR="00064989" w:rsidRDefault="00064989" w:rsidP="008B05B2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 xml:space="preserve">Вместо возврата денежных средств за Товар ненадлежащего качества Покупатель может </w:t>
      </w:r>
      <w:r w:rsidR="00A85950">
        <w:t>согласовать с Продавцом</w:t>
      </w:r>
      <w:r>
        <w:t xml:space="preserve">: </w:t>
      </w:r>
    </w:p>
    <w:p w:rsidR="00064989" w:rsidRDefault="00064989" w:rsidP="008B05B2">
      <w:pPr>
        <w:pStyle w:val="a5"/>
        <w:numPr>
          <w:ilvl w:val="1"/>
          <w:numId w:val="12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 xml:space="preserve">соразмерного уменьшения покупной цены; </w:t>
      </w:r>
    </w:p>
    <w:p w:rsidR="00064989" w:rsidRDefault="00064989" w:rsidP="008B05B2">
      <w:pPr>
        <w:pStyle w:val="a5"/>
        <w:numPr>
          <w:ilvl w:val="1"/>
          <w:numId w:val="12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>замены на качественный такой же</w:t>
      </w:r>
      <w:r w:rsidR="00A85950">
        <w:t xml:space="preserve"> или аналогичный</w:t>
      </w:r>
      <w:r>
        <w:t xml:space="preserve"> Товар </w:t>
      </w:r>
      <w:r w:rsidR="00A85950">
        <w:t>Продавца</w:t>
      </w:r>
      <w:r>
        <w:t xml:space="preserve">. </w:t>
      </w:r>
    </w:p>
    <w:p w:rsidR="00585B71" w:rsidRDefault="00585B71" w:rsidP="00E01018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 xml:space="preserve">В случае изменения состава </w:t>
      </w:r>
      <w:r w:rsidR="00E01018">
        <w:t xml:space="preserve">и суммы </w:t>
      </w:r>
      <w:r>
        <w:t>Заказа, Стороны производят взаиморасчеты по фактической стоимости утвержденного обеими Сторонами состава Заказа.</w:t>
      </w:r>
    </w:p>
    <w:p w:rsidR="00585B71" w:rsidRDefault="00585B71" w:rsidP="00E01018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line="276" w:lineRule="auto"/>
        <w:ind w:left="0" w:right="-29" w:firstLine="567"/>
        <w:jc w:val="both"/>
      </w:pPr>
      <w:r>
        <w:t>В случае отмены Заказа Стороны при возврате денежных средств за Товар и доставку руководствуются правилами, указанными в п.п.</w:t>
      </w:r>
      <w:r w:rsidR="00E01018">
        <w:t>3.14, 3.17, 3.18, 4.5, 4.7, 4.8.</w:t>
      </w:r>
    </w:p>
    <w:p w:rsidR="00F973B7" w:rsidRDefault="00F973B7" w:rsidP="00174E20">
      <w:pPr>
        <w:pStyle w:val="a5"/>
        <w:tabs>
          <w:tab w:val="left" w:pos="0"/>
          <w:tab w:val="left" w:pos="598"/>
        </w:tabs>
        <w:spacing w:before="5" w:line="276" w:lineRule="auto"/>
        <w:ind w:left="567" w:right="-29"/>
        <w:jc w:val="both"/>
      </w:pPr>
    </w:p>
    <w:p w:rsidR="0008751D" w:rsidRPr="00632C08" w:rsidRDefault="001832BB" w:rsidP="00E01018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632C08">
        <w:rPr>
          <w:b/>
          <w:sz w:val="24"/>
          <w:szCs w:val="24"/>
        </w:rPr>
        <w:t>Права,</w:t>
      </w:r>
      <w:r w:rsidRPr="00632C08">
        <w:rPr>
          <w:b/>
          <w:spacing w:val="-6"/>
          <w:sz w:val="24"/>
          <w:szCs w:val="24"/>
        </w:rPr>
        <w:t xml:space="preserve"> </w:t>
      </w:r>
      <w:r w:rsidRPr="00632C08">
        <w:rPr>
          <w:b/>
          <w:sz w:val="24"/>
          <w:szCs w:val="24"/>
        </w:rPr>
        <w:t>обязанности</w:t>
      </w:r>
      <w:r w:rsidRPr="00632C08">
        <w:rPr>
          <w:b/>
          <w:spacing w:val="-7"/>
          <w:sz w:val="24"/>
          <w:szCs w:val="24"/>
        </w:rPr>
        <w:t xml:space="preserve"> </w:t>
      </w:r>
      <w:r w:rsidRPr="00632C08">
        <w:rPr>
          <w:b/>
          <w:sz w:val="24"/>
          <w:szCs w:val="24"/>
        </w:rPr>
        <w:t>и</w:t>
      </w:r>
      <w:r w:rsidRPr="00632C08">
        <w:rPr>
          <w:b/>
          <w:spacing w:val="-5"/>
          <w:sz w:val="24"/>
          <w:szCs w:val="24"/>
        </w:rPr>
        <w:t xml:space="preserve"> </w:t>
      </w:r>
      <w:r w:rsidRPr="00632C08">
        <w:rPr>
          <w:b/>
          <w:sz w:val="24"/>
          <w:szCs w:val="24"/>
        </w:rPr>
        <w:t>ответственность</w:t>
      </w:r>
    </w:p>
    <w:p w:rsidR="001D23FC" w:rsidRDefault="001D23FC" w:rsidP="00FF7FD0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За неисполнение или ненадлежащее исполнение обязательств по настоящей Оферте Стороны несут ответственность в соответствии с законодательством Российской Федерации.</w:t>
      </w:r>
    </w:p>
    <w:p w:rsidR="002314E2" w:rsidRDefault="00471BB7" w:rsidP="00FF7FD0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Администратор</w:t>
      </w:r>
      <w:r w:rsidR="002314E2">
        <w:t xml:space="preserve"> </w:t>
      </w:r>
      <w:r w:rsidR="0002439D">
        <w:t>вправе в</w:t>
      </w:r>
      <w:r w:rsidR="0002439D" w:rsidRPr="0002439D">
        <w:t xml:space="preserve"> любое время, в том числе без какого-либо предварительного уведомления Пользователей</w:t>
      </w:r>
      <w:r w:rsidR="003F5751">
        <w:t>, Продавцов</w:t>
      </w:r>
      <w:r w:rsidR="0002439D" w:rsidRPr="0002439D">
        <w:t xml:space="preserve"> и </w:t>
      </w:r>
      <w:r w:rsidR="0002439D">
        <w:t>Покупателей</w:t>
      </w:r>
      <w:r w:rsidR="0002439D" w:rsidRPr="0002439D">
        <w:t>, вносить изменения в данную Оферту</w:t>
      </w:r>
      <w:r w:rsidR="002314E2" w:rsidRPr="002314E2">
        <w:t>.</w:t>
      </w:r>
    </w:p>
    <w:p w:rsidR="00F973B7" w:rsidRDefault="00471BB7" w:rsidP="00FF7FD0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Администратор</w:t>
      </w:r>
      <w:r w:rsidR="00F973B7">
        <w:t xml:space="preserve"> не несет ответственности за </w:t>
      </w:r>
      <w:r w:rsidR="003F5751">
        <w:t xml:space="preserve">качество, комплектность, свойства и характеристики, а также </w:t>
      </w:r>
      <w:r w:rsidR="00F973B7">
        <w:t>ненадлежащее использование Товаров Покупателем, заказанных на Сайте</w:t>
      </w:r>
      <w:r w:rsidR="00FF7FD0">
        <w:t>/в Приложении</w:t>
      </w:r>
      <w:r w:rsidR="00F973B7">
        <w:t xml:space="preserve"> </w:t>
      </w:r>
      <w:r>
        <w:t>Администратор</w:t>
      </w:r>
      <w:r w:rsidR="00F973B7">
        <w:t>а.</w:t>
      </w:r>
    </w:p>
    <w:p w:rsidR="00F973B7" w:rsidRDefault="00471BB7" w:rsidP="00FF7FD0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Администратор</w:t>
      </w:r>
      <w:r w:rsidR="00F973B7">
        <w:t xml:space="preserve"> не несёт ответственности за несоответствие предоставленного Товара ожиданиям Покупателя и/или за его субъективную оценку, такое несоответствие ожиданиям и/или отрицательная субъективная оценка не являются основаниями считать Товар некачественным.</w:t>
      </w:r>
    </w:p>
    <w:p w:rsidR="00F973B7" w:rsidRDefault="00F973B7" w:rsidP="00FF7FD0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Право собственности на Товар, а также риск его случайной гибели или повреждения переходят к Покупателю с момента фактической передачи Товара Покупателю согласно п.4.</w:t>
      </w:r>
      <w:r w:rsidR="00FF7FD0">
        <w:t>3</w:t>
      </w:r>
      <w:r>
        <w:t xml:space="preserve"> настоящего Договора.</w:t>
      </w:r>
    </w:p>
    <w:p w:rsidR="0008751D" w:rsidRDefault="00F973B7" w:rsidP="00FF7FD0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Никакая информация, материалы и/или консультации, предоставляемые </w:t>
      </w:r>
      <w:r w:rsidR="00471BB7">
        <w:t>Администратор</w:t>
      </w:r>
      <w:r>
        <w:t xml:space="preserve">ом в рамках настоящего Договора, не могут рассматриваться как гарантии. Принятие решений на основе всей предоставленной </w:t>
      </w:r>
      <w:r w:rsidR="00471BB7">
        <w:t>Администратор</w:t>
      </w:r>
      <w:r>
        <w:t xml:space="preserve">ом информации находится в исключительной компетенции Покупателя. Покупатель принимает на себя полную ответственность и риски, связанные с использованием информации и материалов, предоставленных </w:t>
      </w:r>
      <w:r w:rsidR="00471BB7">
        <w:t>Администратор</w:t>
      </w:r>
      <w:r>
        <w:t>ом в рамках исполнения своих обязательств по настоящему Договору.</w:t>
      </w:r>
      <w:r w:rsidR="00632C08">
        <w:t xml:space="preserve"> </w:t>
      </w:r>
    </w:p>
    <w:p w:rsidR="00FB32EE" w:rsidRDefault="00FB32EE" w:rsidP="00FF7FD0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proofErr w:type="gramStart"/>
      <w:r>
        <w:t>Покупатель</w:t>
      </w:r>
      <w:r w:rsidRPr="007F62EA">
        <w:t xml:space="preserve"> и/или посетитель Сайта</w:t>
      </w:r>
      <w:r w:rsidR="00FF7FD0">
        <w:t>/Приложения</w:t>
      </w:r>
      <w:r w:rsidRPr="007F62EA">
        <w:t xml:space="preserve"> не вправе пользоваться чужими учетными записями</w:t>
      </w:r>
      <w:r>
        <w:t xml:space="preserve"> (аккаунтом)</w:t>
      </w:r>
      <w:r w:rsidRPr="007F62EA">
        <w:t xml:space="preserve">, а также передавать свои учетные данные третьему лицу и обязуется соблюдать все необходимые меры предосторожности для воспрепятствования использованию учетных данных </w:t>
      </w:r>
      <w:r>
        <w:t>Покупателя</w:t>
      </w:r>
      <w:r w:rsidRPr="007F62EA">
        <w:t xml:space="preserve"> третьими лицами, и является единственно ответственным за любые последствия, связанные с получением третьими лицами учетных данных </w:t>
      </w:r>
      <w:r>
        <w:t>Покупателя</w:t>
      </w:r>
      <w:r w:rsidRPr="007F62EA">
        <w:t>.</w:t>
      </w:r>
      <w:proofErr w:type="gramEnd"/>
      <w:r w:rsidRPr="007F62EA">
        <w:t xml:space="preserve"> Все действия, совершенные с использованием учетных данных </w:t>
      </w:r>
      <w:r>
        <w:t>Покупателя</w:t>
      </w:r>
      <w:r w:rsidRPr="007F62EA">
        <w:t xml:space="preserve">, являются действиями </w:t>
      </w:r>
      <w:r>
        <w:t>Покупателя</w:t>
      </w:r>
      <w:r w:rsidRPr="007F62EA">
        <w:t>.</w:t>
      </w:r>
    </w:p>
    <w:p w:rsidR="0002439D" w:rsidRDefault="0002439D" w:rsidP="00FF7FD0">
      <w:pPr>
        <w:pStyle w:val="a5"/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>В случае наличия сомнений относительно правомерности использования Покупателем Сайта</w:t>
      </w:r>
      <w:r w:rsidR="00FF7FD0">
        <w:t>/Приложения</w:t>
      </w:r>
      <w:r>
        <w:t xml:space="preserve">, </w:t>
      </w:r>
      <w:r w:rsidR="00471BB7">
        <w:t>Администратор</w:t>
      </w:r>
      <w:r>
        <w:t xml:space="preserve"> вправе в любое время и без предварительного уведомления Покупателя по своему усмотрению удалить, блокировать Покупателя на Сайте</w:t>
      </w:r>
      <w:r w:rsidR="00FF7FD0">
        <w:t>/в Приложении</w:t>
      </w:r>
      <w:r>
        <w:t>.</w:t>
      </w:r>
    </w:p>
    <w:p w:rsidR="005C1E7E" w:rsidRDefault="005C1E7E" w:rsidP="00FF7FD0">
      <w:pPr>
        <w:pStyle w:val="a5"/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 xml:space="preserve">Администратор вправе </w:t>
      </w:r>
      <w:r>
        <w:t xml:space="preserve">в любое время и без предварительного уведомления Покупателя </w:t>
      </w:r>
      <w:r>
        <w:lastRenderedPageBreak/>
        <w:t>по своему усмотрению удалить, блокировать Покупателя на Сайте/в Приложении</w:t>
      </w:r>
      <w:r>
        <w:t xml:space="preserve"> в случае отмены Заказа после начала его подготовки или в случае неприема Заказа при его доставке курьером по необоснованным причинам.</w:t>
      </w:r>
    </w:p>
    <w:p w:rsidR="00F6645C" w:rsidRDefault="00F6645C" w:rsidP="00F6645C">
      <w:pPr>
        <w:pStyle w:val="a5"/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 xml:space="preserve">В случае распространения Покупателем заведомо ложных сведений и клеветы о компании Администратора, его сотрудниках, представителях, о роде деятельности и т.п., Покупатель </w:t>
      </w:r>
      <w:r w:rsidRPr="00F6645C">
        <w:t>может быть привлечен к уголовной, административной или г</w:t>
      </w:r>
      <w:bookmarkStart w:id="0" w:name="_GoBack"/>
      <w:bookmarkEnd w:id="0"/>
      <w:r w:rsidRPr="00F6645C">
        <w:t>ражданской ответственности</w:t>
      </w:r>
      <w:proofErr w:type="gramStart"/>
      <w:r>
        <w:t>.</w:t>
      </w:r>
      <w:proofErr w:type="gramEnd"/>
      <w:r>
        <w:t xml:space="preserve"> Также Администратор может в судебном порядке потребовать от Покупателя оплаты компенсации и убытков, причиненных распространением ложных сведений и клеветы.</w:t>
      </w:r>
    </w:p>
    <w:p w:rsidR="0002439D" w:rsidRDefault="003F5751" w:rsidP="00FF7FD0">
      <w:pPr>
        <w:pStyle w:val="a5"/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>Администратор вправе в</w:t>
      </w:r>
      <w:r w:rsidR="0002439D">
        <w:t xml:space="preserve"> любое время, в том числе без какого-либо предварительного уведомления Пользователей, приостанавливать работу Сайта</w:t>
      </w:r>
      <w:r w:rsidR="00FF7FD0">
        <w:t>/Приложения</w:t>
      </w:r>
      <w:r w:rsidR="0002439D">
        <w:t xml:space="preserve"> для проведения профилактических работ.</w:t>
      </w:r>
    </w:p>
    <w:p w:rsidR="00E26DF2" w:rsidRPr="009E3C4E" w:rsidRDefault="00E26DF2" w:rsidP="00E26DF2">
      <w:pPr>
        <w:pStyle w:val="a5"/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 w:rsidRPr="009E3C4E">
        <w:t>Администратор не гарантирует, что программное обеспечение Сайта</w:t>
      </w:r>
      <w:r>
        <w:t xml:space="preserve">/Приложения </w:t>
      </w:r>
      <w:r w:rsidRPr="009E3C4E">
        <w:t>не содерж</w:t>
      </w:r>
      <w:r>
        <w:t>и</w:t>
      </w:r>
      <w:r w:rsidRPr="009E3C4E">
        <w:t>т ошибок и/или компьютерных вирусов, или посторонних фрагментов кода. Пользователю предоставляется возможность пользоваться программным обеспечением Сайта</w:t>
      </w:r>
      <w:r>
        <w:t xml:space="preserve">/Приложения </w:t>
      </w:r>
      <w:r w:rsidRPr="009E3C4E">
        <w:t>«как оно есть», без каких-либо гарантий со стороны Администратора.</w:t>
      </w:r>
    </w:p>
    <w:p w:rsidR="00E26DF2" w:rsidRPr="009E3C4E" w:rsidRDefault="00E26DF2" w:rsidP="00E26DF2">
      <w:pPr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 w:rsidRPr="009E3C4E">
        <w:t>Администратор обеспечивает функционирование и работоспособность Сайта</w:t>
      </w:r>
      <w:r>
        <w:t>/Приложения</w:t>
      </w:r>
      <w:r w:rsidRPr="009E3C4E">
        <w:t xml:space="preserve"> и обязуется оперативно восстанавливать </w:t>
      </w:r>
      <w:r>
        <w:t>их</w:t>
      </w:r>
      <w:r w:rsidRPr="009E3C4E">
        <w:t xml:space="preserve"> работоспособность в случае технических сбоев и перерывов. Администратор не несет ответственности за временные сбои и перерывы в работе Сайта</w:t>
      </w:r>
      <w:r>
        <w:t>/Приложения</w:t>
      </w:r>
      <w:r w:rsidRPr="009E3C4E">
        <w:t xml:space="preserve"> и вызванные ими потерю информации, а также за любой ущерб компьютеру Пользователя или иного лица, мобильным устройствам, любому другому оборудованию или программному обеспечению, вызванный или связанный со скачиванием материалов с Сайта</w:t>
      </w:r>
      <w:r>
        <w:t>/Приложения</w:t>
      </w:r>
      <w:r w:rsidRPr="009E3C4E">
        <w:t>.</w:t>
      </w:r>
    </w:p>
    <w:p w:rsidR="00E26DF2" w:rsidRDefault="00E26DF2" w:rsidP="00FF7FD0">
      <w:pPr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proofErr w:type="gramStart"/>
      <w:r w:rsidRPr="009E3C4E">
        <w:t>Администратор не несет ответственность перед Пользователем или перед любыми третьими лицами за любой косвенный, случайный, неумышленный ущерб, включая упущенную выгоду или потерянные данные, вред чести, достоинству или деловой репутации, вызванный в связи с использованием Сайта</w:t>
      </w:r>
      <w:r>
        <w:t>/Приложения</w:t>
      </w:r>
      <w:r w:rsidRPr="009E3C4E">
        <w:t>, содержимого Сайта</w:t>
      </w:r>
      <w:r>
        <w:t>/Приложения</w:t>
      </w:r>
      <w:r w:rsidRPr="009E3C4E">
        <w:t xml:space="preserve"> или иных материалов, к которым Пользователь или иные лица получили доступ с помощью Сайта</w:t>
      </w:r>
      <w:r>
        <w:t>/Приложения</w:t>
      </w:r>
      <w:r w:rsidRPr="009E3C4E">
        <w:t>, возникшие не по вине Администратор</w:t>
      </w:r>
      <w:r>
        <w:t>а</w:t>
      </w:r>
      <w:r w:rsidRPr="009E3C4E">
        <w:t>.</w:t>
      </w:r>
      <w:proofErr w:type="gramEnd"/>
    </w:p>
    <w:p w:rsidR="00FB32EE" w:rsidRDefault="0002439D" w:rsidP="00FF7FD0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t>ств чр</w:t>
      </w:r>
      <w:proofErr w:type="gramEnd"/>
      <w:r>
        <w:t>езвычайного характера, которые Стороны не могли предвидеть или предотвратить. При этом Сторона, подвергшаяся воздействию обстоятельств непреодолимой силы, должна известить о них другую Сторону в течение 5 (пяти) календарных дней. Невыполнение этого условия лишает Сторону права ссылаться на обстоятельства непреодолимой силы.</w:t>
      </w:r>
    </w:p>
    <w:p w:rsidR="001D23FC" w:rsidRDefault="001832BB" w:rsidP="00FF7FD0">
      <w:pPr>
        <w:pStyle w:val="a5"/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>Все</w:t>
      </w:r>
      <w:r w:rsidRPr="00F423BD">
        <w:rPr>
          <w:spacing w:val="-4"/>
        </w:rPr>
        <w:t xml:space="preserve"> </w:t>
      </w:r>
      <w:r>
        <w:t>претензии</w:t>
      </w:r>
      <w:r w:rsidRPr="00F423BD">
        <w:rPr>
          <w:spacing w:val="-4"/>
        </w:rPr>
        <w:t xml:space="preserve"> </w:t>
      </w:r>
      <w:r>
        <w:t>по</w:t>
      </w:r>
      <w:r w:rsidRPr="00F423BD">
        <w:rPr>
          <w:spacing w:val="-5"/>
        </w:rPr>
        <w:t xml:space="preserve"> </w:t>
      </w:r>
      <w:r>
        <w:t>ненадлежащему</w:t>
      </w:r>
      <w:r w:rsidRPr="00F423BD">
        <w:rPr>
          <w:spacing w:val="-4"/>
        </w:rPr>
        <w:t xml:space="preserve"> </w:t>
      </w:r>
      <w:r>
        <w:t>исполнению</w:t>
      </w:r>
      <w:r w:rsidRPr="00F423BD">
        <w:rPr>
          <w:spacing w:val="-5"/>
        </w:rPr>
        <w:t xml:space="preserve"> </w:t>
      </w:r>
      <w:r w:rsidR="003F5751">
        <w:t>З</w:t>
      </w:r>
      <w:r>
        <w:t>аказа</w:t>
      </w:r>
      <w:r w:rsidR="003F5751">
        <w:t>, жалобы на Продавца, по работе Сайта</w:t>
      </w:r>
      <w:r w:rsidR="00FF7FD0">
        <w:t>/Приложения</w:t>
      </w:r>
      <w:r w:rsidRPr="00F423BD">
        <w:rPr>
          <w:spacing w:val="-4"/>
        </w:rPr>
        <w:t xml:space="preserve"> </w:t>
      </w:r>
      <w:r w:rsidR="007009A6">
        <w:t>Покупатель</w:t>
      </w:r>
      <w:r w:rsidRPr="00F423BD">
        <w:rPr>
          <w:spacing w:val="-4"/>
        </w:rPr>
        <w:t xml:space="preserve"> </w:t>
      </w:r>
      <w:r>
        <w:t>вправе</w:t>
      </w:r>
      <w:r w:rsidRPr="00F423BD">
        <w:rPr>
          <w:spacing w:val="-4"/>
        </w:rPr>
        <w:t xml:space="preserve"> </w:t>
      </w:r>
      <w:r>
        <w:t>направить</w:t>
      </w:r>
      <w:r w:rsidRPr="00F423BD">
        <w:rPr>
          <w:spacing w:val="-4"/>
        </w:rPr>
        <w:t xml:space="preserve"> </w:t>
      </w:r>
      <w:r w:rsidR="00FF7FD0">
        <w:t xml:space="preserve">на электронную почту Администратора </w:t>
      </w:r>
      <w:hyperlink r:id="rId14" w:history="1">
        <w:r w:rsidR="00FF7FD0" w:rsidRPr="00BC2237">
          <w:rPr>
            <w:rStyle w:val="a7"/>
          </w:rPr>
          <w:t>gonec_eda@bk.ru</w:t>
        </w:r>
      </w:hyperlink>
      <w:r w:rsidR="00FF7FD0">
        <w:t xml:space="preserve">. </w:t>
      </w:r>
    </w:p>
    <w:p w:rsidR="00F423BD" w:rsidRDefault="00F423BD" w:rsidP="00FF7FD0">
      <w:pPr>
        <w:pStyle w:val="a5"/>
        <w:tabs>
          <w:tab w:val="left" w:pos="-142"/>
        </w:tabs>
        <w:spacing w:line="276" w:lineRule="auto"/>
        <w:ind w:left="567" w:right="-29"/>
        <w:jc w:val="both"/>
      </w:pPr>
    </w:p>
    <w:p w:rsidR="001D23FC" w:rsidRPr="001D23FC" w:rsidRDefault="001D23FC" w:rsidP="00615635">
      <w:pPr>
        <w:pStyle w:val="a5"/>
        <w:numPr>
          <w:ilvl w:val="0"/>
          <w:numId w:val="3"/>
        </w:numPr>
        <w:tabs>
          <w:tab w:val="left" w:pos="-142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1D23FC">
        <w:rPr>
          <w:b/>
          <w:sz w:val="24"/>
          <w:szCs w:val="24"/>
        </w:rPr>
        <w:t>Разрешение споров по договору</w:t>
      </w:r>
    </w:p>
    <w:p w:rsidR="001D23FC" w:rsidRDefault="00AF2000" w:rsidP="00FF7FD0">
      <w:pPr>
        <w:pStyle w:val="a5"/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 xml:space="preserve"> </w:t>
      </w:r>
      <w:r w:rsidR="001D23FC">
        <w:t xml:space="preserve">Все споры или разногласия, возникающие между Сторонами по настоящему </w:t>
      </w:r>
      <w:r w:rsidR="003F5751">
        <w:t>Д</w:t>
      </w:r>
      <w:r w:rsidR="001D23FC">
        <w:t>оговору или в связи с ним, разрешаются путем переговоров.</w:t>
      </w:r>
    </w:p>
    <w:p w:rsidR="001D23FC" w:rsidRDefault="00AF2000" w:rsidP="00FF7FD0">
      <w:pPr>
        <w:pStyle w:val="a5"/>
        <w:numPr>
          <w:ilvl w:val="1"/>
          <w:numId w:val="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 xml:space="preserve"> </w:t>
      </w:r>
      <w:r w:rsidR="001D23FC">
        <w:t xml:space="preserve">В случае невозможности разрешения разногласий путем переговоров между </w:t>
      </w:r>
      <w:r w:rsidR="00CF4570">
        <w:t>С</w:t>
      </w:r>
      <w:r w:rsidR="001D23FC">
        <w:t xml:space="preserve">торонами, они подлежат рассмотрению в суде </w:t>
      </w:r>
      <w:r w:rsidR="0002439D">
        <w:t>общей юрисдикции</w:t>
      </w:r>
      <w:r w:rsidR="00F423BD">
        <w:t xml:space="preserve"> </w:t>
      </w:r>
      <w:r w:rsidR="001D23FC">
        <w:t xml:space="preserve">по месту нахождения </w:t>
      </w:r>
      <w:r w:rsidR="00471BB7">
        <w:t>Администратор</w:t>
      </w:r>
      <w:r w:rsidR="00CF4570">
        <w:t>а</w:t>
      </w:r>
      <w:r w:rsidR="001D23FC">
        <w:t xml:space="preserve">. </w:t>
      </w:r>
    </w:p>
    <w:p w:rsidR="00CF4570" w:rsidRDefault="00CF4570" w:rsidP="00174E20">
      <w:pPr>
        <w:tabs>
          <w:tab w:val="left" w:pos="-142"/>
        </w:tabs>
        <w:spacing w:line="276" w:lineRule="auto"/>
        <w:ind w:right="-29" w:firstLine="567"/>
        <w:jc w:val="both"/>
      </w:pPr>
    </w:p>
    <w:p w:rsidR="00CF4570" w:rsidRPr="00CF4570" w:rsidRDefault="00CF4570" w:rsidP="00615635">
      <w:pPr>
        <w:pStyle w:val="a5"/>
        <w:numPr>
          <w:ilvl w:val="0"/>
          <w:numId w:val="3"/>
        </w:numPr>
        <w:tabs>
          <w:tab w:val="left" w:pos="-142"/>
        </w:tabs>
        <w:spacing w:line="276" w:lineRule="auto"/>
        <w:ind w:left="0" w:right="-29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4570">
        <w:rPr>
          <w:b/>
          <w:sz w:val="24"/>
          <w:szCs w:val="24"/>
        </w:rPr>
        <w:t>Заключительные положения</w:t>
      </w:r>
    </w:p>
    <w:p w:rsidR="00CF4570" w:rsidRPr="00CF4570" w:rsidRDefault="00AF2000" w:rsidP="00FF7FD0">
      <w:pPr>
        <w:pStyle w:val="a5"/>
        <w:numPr>
          <w:ilvl w:val="1"/>
          <w:numId w:val="3"/>
        </w:numPr>
        <w:tabs>
          <w:tab w:val="left" w:pos="-284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>
        <w:t xml:space="preserve"> </w:t>
      </w:r>
      <w:r w:rsidR="00CF4570">
        <w:t>Во всем, что не урегулировано настоящим Договором, Стороны руководствуются законодательством РФ.</w:t>
      </w:r>
    </w:p>
    <w:p w:rsidR="00CF4570" w:rsidRPr="00CF4570" w:rsidRDefault="00CF4570" w:rsidP="00FF7FD0">
      <w:pPr>
        <w:pStyle w:val="a5"/>
        <w:numPr>
          <w:ilvl w:val="1"/>
          <w:numId w:val="3"/>
        </w:numPr>
        <w:tabs>
          <w:tab w:val="left" w:pos="-284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 w:rsidRPr="00CF4570">
        <w:rPr>
          <w:rFonts w:asciiTheme="minorHAnsi" w:hAnsiTheme="minorHAnsi" w:cstheme="minorHAnsi"/>
        </w:rPr>
        <w:t>Стороны обязаны уведомлять друг друга об изменении сво</w:t>
      </w:r>
      <w:r w:rsidR="006D0743">
        <w:rPr>
          <w:rFonts w:asciiTheme="minorHAnsi" w:hAnsiTheme="minorHAnsi" w:cstheme="minorHAnsi"/>
        </w:rPr>
        <w:t>их контактных данных,</w:t>
      </w:r>
      <w:r w:rsidRPr="00CF4570">
        <w:rPr>
          <w:rFonts w:asciiTheme="minorHAnsi" w:hAnsiTheme="minorHAnsi" w:cstheme="minorHAnsi"/>
        </w:rPr>
        <w:t xml:space="preserve"> местонахождения, банковских и иных реквизитов, которые могут повлиять на исполнение Сторонами </w:t>
      </w:r>
      <w:r w:rsidRPr="00CF4570">
        <w:rPr>
          <w:rFonts w:asciiTheme="minorHAnsi" w:hAnsiTheme="minorHAnsi" w:cstheme="minorHAnsi"/>
        </w:rPr>
        <w:lastRenderedPageBreak/>
        <w:t xml:space="preserve">своих обязательств, вытекающих из Договора в течение 3 </w:t>
      </w:r>
      <w:r w:rsidR="0002439D">
        <w:rPr>
          <w:rFonts w:asciiTheme="minorHAnsi" w:hAnsiTheme="minorHAnsi" w:cstheme="minorHAnsi"/>
        </w:rPr>
        <w:t xml:space="preserve">(трех) </w:t>
      </w:r>
      <w:r w:rsidRPr="00CF4570">
        <w:rPr>
          <w:rFonts w:asciiTheme="minorHAnsi" w:hAnsiTheme="minorHAnsi" w:cstheme="minorHAnsi"/>
        </w:rPr>
        <w:t xml:space="preserve">рабочих дней </w:t>
      </w:r>
      <w:proofErr w:type="gramStart"/>
      <w:r w:rsidRPr="00CF4570">
        <w:rPr>
          <w:rFonts w:asciiTheme="minorHAnsi" w:hAnsiTheme="minorHAnsi" w:cstheme="minorHAnsi"/>
        </w:rPr>
        <w:t>с даты изменения</w:t>
      </w:r>
      <w:proofErr w:type="gramEnd"/>
      <w:r w:rsidRPr="00CF4570">
        <w:rPr>
          <w:rFonts w:asciiTheme="minorHAnsi" w:hAnsiTheme="minorHAnsi" w:cstheme="minorHAnsi"/>
        </w:rPr>
        <w:t xml:space="preserve"> соответствующих реквизитов.</w:t>
      </w:r>
    </w:p>
    <w:p w:rsidR="00CF4570" w:rsidRDefault="00CF4570" w:rsidP="00174E20">
      <w:pPr>
        <w:pStyle w:val="a5"/>
        <w:tabs>
          <w:tab w:val="left" w:pos="-142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</w:p>
    <w:p w:rsidR="00CF4570" w:rsidRPr="00003FF9" w:rsidRDefault="00CF4570" w:rsidP="00615635">
      <w:pPr>
        <w:pStyle w:val="a5"/>
        <w:numPr>
          <w:ilvl w:val="0"/>
          <w:numId w:val="3"/>
        </w:numPr>
        <w:tabs>
          <w:tab w:val="left" w:pos="-142"/>
        </w:tabs>
        <w:spacing w:line="276" w:lineRule="auto"/>
        <w:ind w:left="0" w:right="-29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3FF9">
        <w:rPr>
          <w:rFonts w:asciiTheme="minorHAnsi" w:hAnsiTheme="minorHAnsi" w:cstheme="minorHAnsi"/>
          <w:b/>
          <w:sz w:val="24"/>
          <w:szCs w:val="24"/>
        </w:rPr>
        <w:t xml:space="preserve">Реквизиты </w:t>
      </w:r>
      <w:r w:rsidR="00471BB7">
        <w:rPr>
          <w:rFonts w:asciiTheme="minorHAnsi" w:hAnsiTheme="minorHAnsi" w:cstheme="minorHAnsi"/>
          <w:b/>
          <w:sz w:val="24"/>
          <w:szCs w:val="24"/>
        </w:rPr>
        <w:t>Администратор</w:t>
      </w:r>
      <w:r w:rsidR="00003FF9">
        <w:rPr>
          <w:rFonts w:asciiTheme="minorHAnsi" w:hAnsiTheme="minorHAnsi" w:cstheme="minorHAnsi"/>
          <w:b/>
          <w:sz w:val="24"/>
          <w:szCs w:val="24"/>
        </w:rPr>
        <w:t>а</w:t>
      </w:r>
    </w:p>
    <w:p w:rsidR="00615635" w:rsidRPr="00615635" w:rsidRDefault="00615635" w:rsidP="00615635">
      <w:pPr>
        <w:widowControl/>
        <w:shd w:val="clear" w:color="auto" w:fill="FFFFFF"/>
        <w:autoSpaceDE/>
        <w:autoSpaceDN/>
        <w:spacing w:after="120"/>
        <w:rPr>
          <w:rFonts w:asciiTheme="minorHAnsi" w:eastAsia="Times New Roman" w:hAnsiTheme="minorHAnsi" w:cstheme="minorHAnsi"/>
          <w:b/>
          <w:color w:val="111111"/>
          <w:lang w:eastAsia="ru-RU"/>
        </w:rPr>
      </w:pPr>
      <w:r w:rsidRPr="00615635">
        <w:rPr>
          <w:rFonts w:asciiTheme="minorHAnsi" w:eastAsia="Times New Roman" w:hAnsiTheme="minorHAnsi" w:cstheme="minorHAnsi"/>
          <w:b/>
          <w:color w:val="111111"/>
          <w:lang w:eastAsia="ru-RU"/>
        </w:rPr>
        <w:t xml:space="preserve">ИП </w:t>
      </w:r>
      <w:proofErr w:type="spellStart"/>
      <w:r w:rsidRPr="00615635">
        <w:rPr>
          <w:rFonts w:asciiTheme="minorHAnsi" w:eastAsia="Times New Roman" w:hAnsiTheme="minorHAnsi" w:cstheme="minorHAnsi"/>
          <w:b/>
          <w:color w:val="111111"/>
          <w:lang w:eastAsia="ru-RU"/>
        </w:rPr>
        <w:t>Великохатская</w:t>
      </w:r>
      <w:proofErr w:type="spellEnd"/>
      <w:r w:rsidRPr="00615635">
        <w:rPr>
          <w:rFonts w:asciiTheme="minorHAnsi" w:eastAsia="Times New Roman" w:hAnsiTheme="minorHAnsi" w:cstheme="minorHAnsi"/>
          <w:b/>
          <w:color w:val="111111"/>
          <w:lang w:eastAsia="ru-RU"/>
        </w:rPr>
        <w:t xml:space="preserve"> Валерия Владиславовна</w:t>
      </w:r>
    </w:p>
    <w:p w:rsidR="00615635" w:rsidRPr="00615635" w:rsidRDefault="00615635" w:rsidP="00615635">
      <w:pPr>
        <w:widowControl/>
        <w:shd w:val="clear" w:color="auto" w:fill="FFFFFF"/>
        <w:autoSpaceDE/>
        <w:autoSpaceDN/>
        <w:spacing w:after="120"/>
        <w:rPr>
          <w:rFonts w:asciiTheme="minorHAnsi" w:eastAsia="Times New Roman" w:hAnsiTheme="minorHAnsi" w:cstheme="minorHAnsi"/>
          <w:color w:val="111111"/>
          <w:lang w:eastAsia="ru-RU"/>
        </w:rPr>
      </w:pPr>
      <w:r w:rsidRPr="00615635">
        <w:rPr>
          <w:rFonts w:asciiTheme="minorHAnsi" w:eastAsia="Times New Roman" w:hAnsiTheme="minorHAnsi" w:cstheme="minorHAnsi"/>
          <w:color w:val="111111"/>
          <w:lang w:eastAsia="ru-RU"/>
        </w:rPr>
        <w:t>ИНН 345950608103</w:t>
      </w:r>
    </w:p>
    <w:p w:rsidR="00615635" w:rsidRPr="00615635" w:rsidRDefault="00615635" w:rsidP="00615635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111111"/>
          <w:lang w:eastAsia="ru-RU"/>
        </w:rPr>
      </w:pPr>
      <w:r w:rsidRPr="00615635">
        <w:rPr>
          <w:rFonts w:asciiTheme="minorHAnsi" w:eastAsia="Times New Roman" w:hAnsiTheme="minorHAnsi" w:cstheme="minorHAnsi"/>
          <w:color w:val="111111"/>
          <w:lang w:eastAsia="ru-RU"/>
        </w:rPr>
        <w:t>ОГРНИП 324940100039742</w:t>
      </w:r>
    </w:p>
    <w:p w:rsidR="00F31BA1" w:rsidRPr="00A3452B" w:rsidRDefault="00F31BA1" w:rsidP="00174E20">
      <w:pPr>
        <w:tabs>
          <w:tab w:val="left" w:pos="-142"/>
        </w:tabs>
        <w:spacing w:line="276" w:lineRule="auto"/>
        <w:ind w:right="-29"/>
        <w:jc w:val="both"/>
        <w:rPr>
          <w:rFonts w:asciiTheme="minorHAnsi" w:hAnsiTheme="minorHAnsi" w:cstheme="minorHAnsi"/>
        </w:rPr>
      </w:pPr>
    </w:p>
    <w:sectPr w:rsidR="00F31BA1" w:rsidRPr="00A3452B" w:rsidSect="00A3452B">
      <w:pgSz w:w="11910" w:h="16840"/>
      <w:pgMar w:top="851" w:right="74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0773"/>
    <w:multiLevelType w:val="multilevel"/>
    <w:tmpl w:val="54D02296"/>
    <w:lvl w:ilvl="0">
      <w:start w:val="5"/>
      <w:numFmt w:val="decimal"/>
      <w:lvlText w:val="%1"/>
      <w:lvlJc w:val="left"/>
      <w:pPr>
        <w:ind w:left="104" w:hanging="38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3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abstractNum w:abstractNumId="1">
    <w:nsid w:val="17775893"/>
    <w:multiLevelType w:val="multilevel"/>
    <w:tmpl w:val="B36A68DC"/>
    <w:lvl w:ilvl="0">
      <w:start w:val="5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2">
    <w:nsid w:val="18C32697"/>
    <w:multiLevelType w:val="multilevel"/>
    <w:tmpl w:val="535EA396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  <w:jc w:val="left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3">
    <w:nsid w:val="198953F9"/>
    <w:multiLevelType w:val="multilevel"/>
    <w:tmpl w:val="618EE140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  <w:jc w:val="left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4">
    <w:nsid w:val="20E94D8D"/>
    <w:multiLevelType w:val="multilevel"/>
    <w:tmpl w:val="D76AA380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  <w:jc w:val="left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5">
    <w:nsid w:val="296E0D75"/>
    <w:multiLevelType w:val="multilevel"/>
    <w:tmpl w:val="4132999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6">
    <w:nsid w:val="31FF3251"/>
    <w:multiLevelType w:val="multilevel"/>
    <w:tmpl w:val="069623E0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  <w:jc w:val="left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7">
    <w:nsid w:val="40E022FE"/>
    <w:multiLevelType w:val="multilevel"/>
    <w:tmpl w:val="4A40E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-200" w:hanging="36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-1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-400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-68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-60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-880" w:hanging="108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-1160" w:hanging="1080"/>
      </w:pPr>
      <w:rPr>
        <w:rFonts w:hint="default"/>
        <w:sz w:val="22"/>
      </w:rPr>
    </w:lvl>
  </w:abstractNum>
  <w:abstractNum w:abstractNumId="8">
    <w:nsid w:val="433E68BA"/>
    <w:multiLevelType w:val="multilevel"/>
    <w:tmpl w:val="069623E0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  <w:jc w:val="left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9">
    <w:nsid w:val="49B56573"/>
    <w:multiLevelType w:val="multilevel"/>
    <w:tmpl w:val="C70E100C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10">
    <w:nsid w:val="4B3B5007"/>
    <w:multiLevelType w:val="multilevel"/>
    <w:tmpl w:val="EB887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1800"/>
      </w:pPr>
      <w:rPr>
        <w:rFonts w:hint="default"/>
      </w:rPr>
    </w:lvl>
  </w:abstractNum>
  <w:abstractNum w:abstractNumId="11">
    <w:nsid w:val="56193205"/>
    <w:multiLevelType w:val="hybridMultilevel"/>
    <w:tmpl w:val="3DC4EFE2"/>
    <w:lvl w:ilvl="0" w:tplc="97727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C6D9C"/>
    <w:multiLevelType w:val="hybridMultilevel"/>
    <w:tmpl w:val="9CE6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C3405"/>
    <w:multiLevelType w:val="multilevel"/>
    <w:tmpl w:val="C32E67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4">
    <w:nsid w:val="62FE0040"/>
    <w:multiLevelType w:val="multilevel"/>
    <w:tmpl w:val="B032E2FE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4" w:hanging="384"/>
        <w:jc w:val="left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15">
    <w:nsid w:val="63476A7E"/>
    <w:multiLevelType w:val="multilevel"/>
    <w:tmpl w:val="C70E100C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16">
    <w:nsid w:val="64235358"/>
    <w:multiLevelType w:val="multilevel"/>
    <w:tmpl w:val="C4126250"/>
    <w:lvl w:ilvl="0">
      <w:start w:val="7"/>
      <w:numFmt w:val="decimal"/>
      <w:lvlText w:val="%1"/>
      <w:lvlJc w:val="left"/>
      <w:pPr>
        <w:ind w:left="104" w:hanging="38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" w:hanging="3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abstractNum w:abstractNumId="17">
    <w:nsid w:val="7B263269"/>
    <w:multiLevelType w:val="multilevel"/>
    <w:tmpl w:val="614AE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751D"/>
    <w:rsid w:val="00003FF9"/>
    <w:rsid w:val="00010D39"/>
    <w:rsid w:val="000170C0"/>
    <w:rsid w:val="0002439D"/>
    <w:rsid w:val="000559A4"/>
    <w:rsid w:val="00057F0E"/>
    <w:rsid w:val="00064989"/>
    <w:rsid w:val="0008751D"/>
    <w:rsid w:val="000C0824"/>
    <w:rsid w:val="000C0D98"/>
    <w:rsid w:val="0012556A"/>
    <w:rsid w:val="00146780"/>
    <w:rsid w:val="00174E20"/>
    <w:rsid w:val="0018093E"/>
    <w:rsid w:val="001832BB"/>
    <w:rsid w:val="001B628F"/>
    <w:rsid w:val="001D23FC"/>
    <w:rsid w:val="002108D1"/>
    <w:rsid w:val="00217F27"/>
    <w:rsid w:val="0022785A"/>
    <w:rsid w:val="002314E2"/>
    <w:rsid w:val="00264F87"/>
    <w:rsid w:val="002E07A7"/>
    <w:rsid w:val="00382A93"/>
    <w:rsid w:val="00395EF3"/>
    <w:rsid w:val="003A0B26"/>
    <w:rsid w:val="003A111A"/>
    <w:rsid w:val="003B3620"/>
    <w:rsid w:val="003C451A"/>
    <w:rsid w:val="003F5751"/>
    <w:rsid w:val="0040413D"/>
    <w:rsid w:val="00463993"/>
    <w:rsid w:val="00471BB7"/>
    <w:rsid w:val="004B466D"/>
    <w:rsid w:val="004B52E8"/>
    <w:rsid w:val="004B705C"/>
    <w:rsid w:val="004F4BB1"/>
    <w:rsid w:val="004F5057"/>
    <w:rsid w:val="00520F73"/>
    <w:rsid w:val="00550FCE"/>
    <w:rsid w:val="0056430D"/>
    <w:rsid w:val="00585B71"/>
    <w:rsid w:val="00592AD9"/>
    <w:rsid w:val="0059301D"/>
    <w:rsid w:val="005C1E7E"/>
    <w:rsid w:val="005D0F75"/>
    <w:rsid w:val="005E0159"/>
    <w:rsid w:val="00604ACF"/>
    <w:rsid w:val="00615635"/>
    <w:rsid w:val="00632C08"/>
    <w:rsid w:val="00641F51"/>
    <w:rsid w:val="00695D71"/>
    <w:rsid w:val="006D0743"/>
    <w:rsid w:val="006F4EBE"/>
    <w:rsid w:val="007009A6"/>
    <w:rsid w:val="00734746"/>
    <w:rsid w:val="007366AB"/>
    <w:rsid w:val="00736BC8"/>
    <w:rsid w:val="00745AE7"/>
    <w:rsid w:val="0074664A"/>
    <w:rsid w:val="0075220C"/>
    <w:rsid w:val="0076393B"/>
    <w:rsid w:val="008121CF"/>
    <w:rsid w:val="00823390"/>
    <w:rsid w:val="00825E06"/>
    <w:rsid w:val="008943EF"/>
    <w:rsid w:val="008B05B2"/>
    <w:rsid w:val="008D2833"/>
    <w:rsid w:val="009549E7"/>
    <w:rsid w:val="009A6695"/>
    <w:rsid w:val="009F2951"/>
    <w:rsid w:val="00A232ED"/>
    <w:rsid w:val="00A3452B"/>
    <w:rsid w:val="00A377D8"/>
    <w:rsid w:val="00A42E63"/>
    <w:rsid w:val="00A605C5"/>
    <w:rsid w:val="00A67DD6"/>
    <w:rsid w:val="00A85950"/>
    <w:rsid w:val="00A90A0B"/>
    <w:rsid w:val="00AD0A2F"/>
    <w:rsid w:val="00AD1C31"/>
    <w:rsid w:val="00AE7102"/>
    <w:rsid w:val="00AF2000"/>
    <w:rsid w:val="00B0329E"/>
    <w:rsid w:val="00B26033"/>
    <w:rsid w:val="00B40A64"/>
    <w:rsid w:val="00B46227"/>
    <w:rsid w:val="00B630B4"/>
    <w:rsid w:val="00B839CA"/>
    <w:rsid w:val="00B87AE4"/>
    <w:rsid w:val="00B94621"/>
    <w:rsid w:val="00BE690D"/>
    <w:rsid w:val="00C028E3"/>
    <w:rsid w:val="00C64A82"/>
    <w:rsid w:val="00C8530D"/>
    <w:rsid w:val="00C905F5"/>
    <w:rsid w:val="00CB6CE8"/>
    <w:rsid w:val="00CB703D"/>
    <w:rsid w:val="00CD7B8F"/>
    <w:rsid w:val="00CF4570"/>
    <w:rsid w:val="00D307CB"/>
    <w:rsid w:val="00D36EDD"/>
    <w:rsid w:val="00D461EE"/>
    <w:rsid w:val="00D70AE6"/>
    <w:rsid w:val="00D77920"/>
    <w:rsid w:val="00D90931"/>
    <w:rsid w:val="00DA241A"/>
    <w:rsid w:val="00DC11AE"/>
    <w:rsid w:val="00E01018"/>
    <w:rsid w:val="00E25279"/>
    <w:rsid w:val="00E26DF2"/>
    <w:rsid w:val="00E31A29"/>
    <w:rsid w:val="00E72A1D"/>
    <w:rsid w:val="00EB618D"/>
    <w:rsid w:val="00F31BA1"/>
    <w:rsid w:val="00F423BD"/>
    <w:rsid w:val="00F6645C"/>
    <w:rsid w:val="00F9544C"/>
    <w:rsid w:val="00F973B7"/>
    <w:rsid w:val="00FA6E35"/>
    <w:rsid w:val="00FB2B2A"/>
    <w:rsid w:val="00FB32EE"/>
    <w:rsid w:val="00FB5C60"/>
    <w:rsid w:val="00FB64ED"/>
    <w:rsid w:val="00FC39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8"/>
      <w:ind w:left="3884" w:right="2746" w:hanging="112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8943EF"/>
    <w:rPr>
      <w:color w:val="0000FF" w:themeColor="hyperlink"/>
      <w:u w:val="single"/>
    </w:rPr>
  </w:style>
  <w:style w:type="character" w:styleId="a8">
    <w:name w:val="Book Title"/>
    <w:basedOn w:val="a0"/>
    <w:uiPriority w:val="33"/>
    <w:qFormat/>
    <w:rsid w:val="004B466D"/>
    <w:rPr>
      <w:b/>
      <w:bCs/>
      <w:smallCaps/>
      <w:spacing w:val="5"/>
    </w:rPr>
  </w:style>
  <w:style w:type="character" w:customStyle="1" w:styleId="a6">
    <w:name w:val="Абзац списка Знак"/>
    <w:basedOn w:val="a0"/>
    <w:link w:val="a5"/>
    <w:rsid w:val="00A67DD6"/>
    <w:rPr>
      <w:rFonts w:ascii="Calibri" w:eastAsia="Calibri" w:hAnsi="Calibri" w:cs="Calibri"/>
      <w:lang w:val="ru-RU"/>
    </w:rPr>
  </w:style>
  <w:style w:type="paragraph" w:styleId="a9">
    <w:name w:val="Normal (Web)"/>
    <w:basedOn w:val="a"/>
    <w:uiPriority w:val="99"/>
    <w:semiHidden/>
    <w:unhideWhenUsed/>
    <w:rsid w:val="000C0D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8"/>
      <w:ind w:left="3884" w:right="2746" w:hanging="112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8943EF"/>
    <w:rPr>
      <w:color w:val="0000FF" w:themeColor="hyperlink"/>
      <w:u w:val="single"/>
    </w:rPr>
  </w:style>
  <w:style w:type="character" w:styleId="a8">
    <w:name w:val="Book Title"/>
    <w:basedOn w:val="a0"/>
    <w:uiPriority w:val="33"/>
    <w:qFormat/>
    <w:rsid w:val="004B466D"/>
    <w:rPr>
      <w:b/>
      <w:bCs/>
      <w:smallCaps/>
      <w:spacing w:val="5"/>
    </w:rPr>
  </w:style>
  <w:style w:type="character" w:customStyle="1" w:styleId="a6">
    <w:name w:val="Абзац списка Знак"/>
    <w:basedOn w:val="a0"/>
    <w:link w:val="a5"/>
    <w:rsid w:val="00A67DD6"/>
    <w:rPr>
      <w:rFonts w:ascii="Calibri" w:eastAsia="Calibri" w:hAnsi="Calibri" w:cs="Calibri"/>
      <w:lang w:val="ru-RU"/>
    </w:rPr>
  </w:style>
  <w:style w:type="paragraph" w:styleId="a9">
    <w:name w:val="Normal (Web)"/>
    <w:basedOn w:val="a"/>
    <w:uiPriority w:val="99"/>
    <w:semiHidden/>
    <w:unhideWhenUsed/>
    <w:rsid w:val="000C0D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programlab.gonec&amp;hl=ru" TargetMode="External"/><Relationship Id="rId13" Type="http://schemas.openxmlformats.org/officeDocument/2006/relationships/hyperlink" Target="https://gonec-eda.ru/privacy-polic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s.apple.com/app/id6504554330" TargetMode="External"/><Relationship Id="rId12" Type="http://schemas.openxmlformats.org/officeDocument/2006/relationships/hyperlink" Target="https://gonec-ed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nec-eda.ru/" TargetMode="External"/><Relationship Id="rId11" Type="http://schemas.openxmlformats.org/officeDocument/2006/relationships/hyperlink" Target="https://gonec-ed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nec-e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tore.ru/catalog/app/com.programlab.gonec" TargetMode="External"/><Relationship Id="rId14" Type="http://schemas.openxmlformats.org/officeDocument/2006/relationships/hyperlink" Target="mailto:gonec_eda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 для Интернет-магазина</vt:lpstr>
    </vt:vector>
  </TitlesOfParts>
  <Company/>
  <LinksUpToDate>false</LinksUpToDate>
  <CharactersWithSpaces>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для Интернет-магазина</dc:title>
  <dc:creator>DAFF</dc:creator>
  <cp:lastModifiedBy>Ломатель ноутов</cp:lastModifiedBy>
  <cp:revision>23</cp:revision>
  <dcterms:created xsi:type="dcterms:W3CDTF">2025-03-04T08:47:00Z</dcterms:created>
  <dcterms:modified xsi:type="dcterms:W3CDTF">2025-03-05T15:30:00Z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2019-04-08T00:00:00Z</vt:filetime>
  </property>
</Properties>
</file>